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C548" w14:textId="7179D52D" w:rsidR="00F86A73" w:rsidRPr="006E0366" w:rsidRDefault="004B566C" w:rsidP="00C445AD">
      <w:pPr>
        <w:pStyle w:val="FP"/>
        <w:tabs>
          <w:tab w:val="left" w:pos="567"/>
        </w:tabs>
        <w:rPr>
          <w:rFonts w:ascii="Arial" w:hAnsi="Arial" w:cs="Arial"/>
          <w:b/>
          <w:sz w:val="24"/>
          <w:szCs w:val="24"/>
          <w:lang w:eastAsia="ja-JP"/>
        </w:rPr>
      </w:pPr>
      <w:r w:rsidRPr="006E0366">
        <w:rPr>
          <w:rFonts w:ascii="Arial" w:hAnsi="Arial" w:cs="Arial"/>
          <w:b/>
          <w:sz w:val="24"/>
          <w:szCs w:val="24"/>
        </w:rPr>
        <w:t xml:space="preserve">3GPP </w:t>
      </w:r>
      <w:r w:rsidR="00F86A73" w:rsidRPr="006E0366">
        <w:rPr>
          <w:rFonts w:ascii="Arial" w:hAnsi="Arial" w:cs="Arial"/>
          <w:b/>
          <w:sz w:val="24"/>
          <w:szCs w:val="24"/>
        </w:rPr>
        <w:t>TSG</w:t>
      </w:r>
      <w:r w:rsidR="00D45B2F" w:rsidRPr="006E0366">
        <w:rPr>
          <w:rFonts w:ascii="Arial" w:hAnsi="Arial" w:cs="Arial"/>
          <w:b/>
          <w:sz w:val="24"/>
          <w:szCs w:val="24"/>
        </w:rPr>
        <w:t xml:space="preserve"> </w:t>
      </w:r>
      <w:r w:rsidRPr="006E0366">
        <w:rPr>
          <w:rFonts w:ascii="Arial" w:hAnsi="Arial" w:cs="Arial"/>
          <w:b/>
          <w:sz w:val="24"/>
          <w:szCs w:val="24"/>
        </w:rPr>
        <w:t>RAN</w:t>
      </w:r>
      <w:r w:rsidR="00F86A73" w:rsidRPr="006E0366">
        <w:rPr>
          <w:rFonts w:ascii="Arial" w:hAnsi="Arial" w:cs="Arial"/>
          <w:b/>
          <w:sz w:val="24"/>
          <w:szCs w:val="24"/>
        </w:rPr>
        <w:t xml:space="preserve"> meeting #</w:t>
      </w:r>
      <w:r w:rsidR="00207DC4" w:rsidRPr="006E0366">
        <w:rPr>
          <w:rFonts w:ascii="Arial" w:hAnsi="Arial" w:cs="Arial"/>
          <w:b/>
          <w:sz w:val="24"/>
          <w:szCs w:val="24"/>
        </w:rPr>
        <w:t>8</w:t>
      </w:r>
      <w:r w:rsidR="008A730B">
        <w:rPr>
          <w:rFonts w:ascii="Arial" w:hAnsi="Arial" w:cs="Arial"/>
          <w:b/>
          <w:sz w:val="24"/>
          <w:szCs w:val="24"/>
        </w:rPr>
        <w:t>3</w:t>
      </w:r>
      <w:r w:rsidR="00F86A73"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bookmarkStart w:id="0" w:name="_GoBack"/>
      <w:r w:rsidR="00FA2AE6" w:rsidRPr="00FA2AE6">
        <w:rPr>
          <w:rFonts w:ascii="Arial" w:hAnsi="Arial" w:cs="Arial"/>
          <w:b/>
          <w:sz w:val="24"/>
          <w:szCs w:val="24"/>
        </w:rPr>
        <w:t>RP-190488</w:t>
      </w:r>
      <w:bookmarkEnd w:id="0"/>
    </w:p>
    <w:p w14:paraId="65263D7F" w14:textId="1CA4B5EE" w:rsidR="00F86A73" w:rsidRPr="006E0366" w:rsidRDefault="008A730B" w:rsidP="004B566C">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504957E5"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8A730B">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r w:rsidRPr="008A730B">
              <w:rPr>
                <w:rFonts w:ascii="Arial" w:eastAsia="Batang" w:hAnsi="Arial" w:cs="Arial"/>
                <w:b/>
                <w:lang w:eastAsia="zh-CN"/>
              </w:rPr>
              <w:t>NR_Mob_enh</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4BB0DDFD" w:rsidR="00B6300F"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RP-18</w:t>
            </w:r>
            <w:r w:rsidR="008A730B">
              <w:rPr>
                <w:rFonts w:ascii="Arial" w:hAnsi="Arial" w:cs="Arial"/>
                <w:lang w:eastAsia="ja-JP"/>
              </w:rPr>
              <w:t>1433</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7C4E56B4" w:rsidR="009135F6" w:rsidRPr="008836AC" w:rsidRDefault="001F289D" w:rsidP="008836AC">
            <w:pPr>
              <w:tabs>
                <w:tab w:val="left" w:pos="567"/>
              </w:tabs>
              <w:spacing w:after="0"/>
              <w:rPr>
                <w:rFonts w:ascii="Arial" w:hAnsi="Arial" w:cs="Arial"/>
                <w:lang w:eastAsia="ja-JP"/>
              </w:rPr>
            </w:pPr>
            <w:r>
              <w:rPr>
                <w:rFonts w:ascii="Arial" w:hAnsi="Arial" w:cs="Arial"/>
                <w:color w:val="00B050"/>
                <w:lang w:eastAsia="ja-JP"/>
              </w:rPr>
              <w:t>5</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51F4AE9" w:rsidR="00D22398" w:rsidRPr="008836AC" w:rsidRDefault="000F13F0"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9823B8F" w14:textId="77777777" w:rsidR="00701410" w:rsidRDefault="00701410" w:rsidP="00701410">
      <w:pPr>
        <w:pStyle w:val="Heading4"/>
        <w:rPr>
          <w:lang w:eastAsia="ja-JP"/>
        </w:rPr>
      </w:pPr>
      <w:r>
        <w:rPr>
          <w:lang w:eastAsia="ja-JP"/>
        </w:rPr>
        <w:t>2.1.1</w:t>
      </w:r>
      <w:r>
        <w:rPr>
          <w:lang w:eastAsia="ja-JP"/>
        </w:rPr>
        <w:tab/>
        <w:t>Agreements</w:t>
      </w:r>
    </w:p>
    <w:p w14:paraId="704408FA" w14:textId="77777777" w:rsidR="00070E14" w:rsidRPr="00ED3421" w:rsidRDefault="00070E14" w:rsidP="00070E14">
      <w:r w:rsidRPr="00ED3421">
        <w:t>The following physical layer aspects for mobility enhancements have been identified in RAN1#96 and are to be further studied (but not limited to):</w:t>
      </w:r>
    </w:p>
    <w:p w14:paraId="7D195607"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lastRenderedPageBreak/>
        <w:t>Potential physical layer aspects of RACH-less HO</w:t>
      </w:r>
    </w:p>
    <w:p w14:paraId="50064A72"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TA for target cell (if applicable)</w:t>
      </w:r>
    </w:p>
    <w:p w14:paraId="1C62D3A7"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Power control for PUSCH for the target cell</w:t>
      </w:r>
    </w:p>
    <w:p w14:paraId="165E7826"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UL grants configuration </w:t>
      </w:r>
    </w:p>
    <w:p w14:paraId="41341269"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Tx/Rx beam related aspects</w:t>
      </w:r>
    </w:p>
    <w:p w14:paraId="05B3205D"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PUSCH transmission aspects (e.g. repetition, etc.)</w:t>
      </w:r>
    </w:p>
    <w:p w14:paraId="43ED3792"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dual connectivity (DC) based HO</w:t>
      </w:r>
    </w:p>
    <w:p w14:paraId="7E79C72F"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Feasibility/applicability (with respect to various Tx/Rx RF capability and carrier frequencies of source/target cell)</w:t>
      </w:r>
    </w:p>
    <w:p w14:paraId="20DB4C8A"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1814045B"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52F7CFB4"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07E81286"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 xml:space="preserve">Tx/Rx beam related aspects </w:t>
      </w:r>
    </w:p>
    <w:p w14:paraId="6D1B41E5"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Note: this may interact with multi-TRP discussion in Rel-16 eMIMO</w:t>
      </w:r>
    </w:p>
    <w:p w14:paraId="49BBD644"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Make-before-break (MBB) related to 0ms HO interruption latency (if supported)</w:t>
      </w:r>
    </w:p>
    <w:p w14:paraId="4617D415" w14:textId="77777777" w:rsidR="00070E14" w:rsidRPr="00ED3421" w:rsidRDefault="00070E14" w:rsidP="00070E14">
      <w:pPr>
        <w:numPr>
          <w:ilvl w:val="1"/>
          <w:numId w:val="20"/>
        </w:numPr>
        <w:overflowPunct/>
        <w:autoSpaceDE/>
        <w:autoSpaceDN/>
        <w:adjustRightInd/>
        <w:spacing w:after="0"/>
        <w:textAlignment w:val="auto"/>
        <w:rPr>
          <w:bCs/>
          <w:lang w:eastAsia="zh-CN"/>
        </w:rPr>
      </w:pPr>
      <w:r w:rsidRPr="00ED3421">
        <w:rPr>
          <w:bCs/>
          <w:lang w:eastAsia="zh-CN"/>
        </w:rPr>
        <w:t>If supported, whether or not PHY impacts are similar/the same to those under dual connectivity (DC) based HO</w:t>
      </w:r>
    </w:p>
    <w:p w14:paraId="1B2FFA41" w14:textId="77777777" w:rsidR="00070E14" w:rsidRPr="00ED3421" w:rsidRDefault="00070E14" w:rsidP="00070E14">
      <w:pPr>
        <w:pStyle w:val="ListParagraph"/>
        <w:widowControl/>
        <w:numPr>
          <w:ilvl w:val="0"/>
          <w:numId w:val="20"/>
        </w:numPr>
        <w:ind w:leftChars="0"/>
        <w:jc w:val="left"/>
        <w:rPr>
          <w:rFonts w:ascii="Times New Roman" w:hAnsi="Times New Roman"/>
          <w:bCs/>
          <w:szCs w:val="20"/>
          <w:lang w:eastAsia="zh-CN"/>
        </w:rPr>
      </w:pPr>
      <w:r w:rsidRPr="00ED3421">
        <w:rPr>
          <w:rFonts w:ascii="Times New Roman" w:hAnsi="Times New Roman"/>
          <w:bCs/>
          <w:szCs w:val="20"/>
          <w:lang w:eastAsia="zh-CN"/>
        </w:rPr>
        <w:t>Potential physical layer aspects of solutions/enhancements that are not explicitly mentioned in the WID</w:t>
      </w:r>
    </w:p>
    <w:p w14:paraId="1AA0542D"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Measurement procedure to provide low latency reports (e.g. L1 based measurements)</w:t>
      </w:r>
    </w:p>
    <w:p w14:paraId="13C9FD8B"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Methods of conveying QCL information for target cell (e.g. MAC CE based indication of QCL information for target cell)</w:t>
      </w:r>
    </w:p>
    <w:p w14:paraId="47108401" w14:textId="77777777" w:rsidR="00070E14" w:rsidRPr="00ED3421" w:rsidRDefault="00070E14" w:rsidP="00070E14">
      <w:pPr>
        <w:pStyle w:val="ListParagraph"/>
        <w:widowControl/>
        <w:numPr>
          <w:ilvl w:val="1"/>
          <w:numId w:val="20"/>
        </w:numPr>
        <w:ind w:leftChars="0"/>
        <w:jc w:val="left"/>
        <w:rPr>
          <w:rFonts w:ascii="Times New Roman" w:hAnsi="Times New Roman"/>
          <w:bCs/>
          <w:szCs w:val="20"/>
          <w:lang w:eastAsia="zh-CN"/>
        </w:rPr>
      </w:pPr>
      <w:r w:rsidRPr="00ED3421">
        <w:rPr>
          <w:rFonts w:ascii="Times New Roman" w:hAnsi="Times New Roman"/>
          <w:bCs/>
          <w:szCs w:val="20"/>
          <w:lang w:eastAsia="zh-CN"/>
        </w:rPr>
        <w:t>Link recovery on non-serving cells</w:t>
      </w:r>
    </w:p>
    <w:p w14:paraId="56234CF6" w14:textId="77777777" w:rsidR="00070E14" w:rsidRPr="00070E14" w:rsidRDefault="00070E14" w:rsidP="00070E14">
      <w:pPr>
        <w:rPr>
          <w:lang w:val="en-US" w:eastAsia="ja-JP"/>
        </w:rPr>
      </w:pPr>
    </w:p>
    <w:p w14:paraId="3433A99A" w14:textId="77777777" w:rsidR="003A4B47" w:rsidRDefault="00701410" w:rsidP="00701410">
      <w:pPr>
        <w:pStyle w:val="Heading4"/>
        <w:rPr>
          <w:lang w:eastAsia="ja-JP"/>
        </w:rPr>
      </w:pPr>
      <w:r>
        <w:rPr>
          <w:lang w:eastAsia="ja-JP"/>
        </w:rPr>
        <w:t>2.1.2</w:t>
      </w:r>
      <w:r>
        <w:rPr>
          <w:lang w:eastAsia="ja-JP"/>
        </w:rPr>
        <w:tab/>
        <w:t>Remaining Open issues</w:t>
      </w:r>
    </w:p>
    <w:p w14:paraId="02AF66B9" w14:textId="71A0F23C" w:rsidR="007D0137" w:rsidRDefault="007D0137" w:rsidP="007D0137">
      <w:pPr>
        <w:rPr>
          <w:lang w:eastAsia="ja-JP"/>
        </w:rPr>
      </w:pPr>
      <w:r>
        <w:rPr>
          <w:lang w:eastAsia="ja-JP"/>
        </w:rPr>
        <w:t>Evaluations on potential solutions based on RAN2 LS</w:t>
      </w:r>
      <w:r w:rsidR="00070E14">
        <w:rPr>
          <w:lang w:eastAsia="ja-JP"/>
        </w:rPr>
        <w:t xml:space="preserve"> and the physical layer aspects identified by RAN1</w:t>
      </w:r>
      <w:r>
        <w:rPr>
          <w:lang w:eastAsia="ja-JP"/>
        </w:rPr>
        <w:t>;</w:t>
      </w:r>
    </w:p>
    <w:p w14:paraId="3DECC3A5" w14:textId="5B88AB0C" w:rsidR="00AE2F54" w:rsidRDefault="00AE2F54" w:rsidP="00AE2F54">
      <w:pPr>
        <w:pStyle w:val="B1"/>
        <w:ind w:left="0" w:firstLine="0"/>
        <w:rPr>
          <w:lang w:eastAsia="ja-JP"/>
        </w:rPr>
      </w:pPr>
      <w:r>
        <w:rPr>
          <w:lang w:val="en-US" w:eastAsia="ja-JP"/>
        </w:rPr>
        <w:t>To specify the solutions and agreements agreed during the above study phase. [RAN2/RAN1/RAN3/RAN4];</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701410">
      <w:pPr>
        <w:pStyle w:val="Heading4"/>
        <w:rPr>
          <w:lang w:eastAsia="ja-JP"/>
        </w:rPr>
      </w:pPr>
      <w:r>
        <w:rPr>
          <w:lang w:eastAsia="ja-JP"/>
        </w:rPr>
        <w:t>2.2.1</w:t>
      </w:r>
      <w:r>
        <w:rPr>
          <w:lang w:eastAsia="ja-JP"/>
        </w:rPr>
        <w:tab/>
        <w:t>Agreements</w:t>
      </w:r>
    </w:p>
    <w:p w14:paraId="4AE0BBB0" w14:textId="6EF52989" w:rsidR="0017429A" w:rsidRPr="0017429A" w:rsidRDefault="0017429A" w:rsidP="0017429A">
      <w:pPr>
        <w:rPr>
          <w:b/>
          <w:u w:val="single"/>
          <w:lang w:eastAsia="ja-JP"/>
        </w:rPr>
      </w:pPr>
      <w:r w:rsidRPr="0017429A">
        <w:rPr>
          <w:b/>
          <w:u w:val="single"/>
          <w:lang w:eastAsia="ja-JP"/>
        </w:rPr>
        <w:t>RAN2#105</w:t>
      </w:r>
    </w:p>
    <w:p w14:paraId="4E4750CC" w14:textId="4592E3C4" w:rsidR="0017429A" w:rsidRDefault="0017429A" w:rsidP="0017429A">
      <w:pPr>
        <w:rPr>
          <w:lang w:eastAsia="ja-JP"/>
        </w:rPr>
      </w:pPr>
      <w:r>
        <w:rPr>
          <w:lang w:eastAsia="ja-JP"/>
        </w:rPr>
        <w:t xml:space="preserve">The work plan in </w:t>
      </w:r>
      <w:r w:rsidRPr="0017429A">
        <w:rPr>
          <w:lang w:eastAsia="ja-JP"/>
        </w:rPr>
        <w:t>R2-1900873</w:t>
      </w:r>
      <w:r>
        <w:rPr>
          <w:lang w:eastAsia="ja-JP"/>
        </w:rPr>
        <w:t xml:space="preserve"> is agreed </w:t>
      </w:r>
      <w:r w:rsidRPr="0017429A">
        <w:rPr>
          <w:lang w:eastAsia="ja-JP"/>
        </w:rPr>
        <w:t>(without the proposals).</w:t>
      </w:r>
    </w:p>
    <w:p w14:paraId="2F38A255" w14:textId="1BE540A4" w:rsidR="0017429A" w:rsidRPr="0017429A" w:rsidRDefault="0017429A" w:rsidP="0017429A">
      <w:pPr>
        <w:rPr>
          <w:u w:val="single"/>
          <w:lang w:eastAsia="ja-JP"/>
        </w:rPr>
      </w:pPr>
      <w:r w:rsidRPr="0017429A">
        <w:rPr>
          <w:u w:val="single"/>
          <w:lang w:eastAsia="ja-JP"/>
        </w:rPr>
        <w:t>Regarding Scenarios and scope of the work:</w:t>
      </w:r>
    </w:p>
    <w:p w14:paraId="603C8687" w14:textId="77777777" w:rsidR="0017429A" w:rsidRDefault="0017429A" w:rsidP="0017429A">
      <w:r>
        <w:t>1</w:t>
      </w:r>
      <w:r>
        <w:tab/>
        <w:t xml:space="preserve">We will study at least conditional handover as one solution for handover robustness improvements. </w:t>
      </w:r>
    </w:p>
    <w:p w14:paraId="4F661FF8" w14:textId="0D01DAA3" w:rsidR="0017429A" w:rsidRDefault="0017429A" w:rsidP="0017429A">
      <w:r>
        <w:t>2</w:t>
      </w:r>
      <w:r>
        <w:tab/>
        <w:t>We should consider how solutions work in FR2.</w:t>
      </w:r>
    </w:p>
    <w:p w14:paraId="5B1BADF1" w14:textId="1DD61B46" w:rsidR="00DE581C" w:rsidRDefault="00DE581C" w:rsidP="00DE581C">
      <w:r>
        <w:t>3</w:t>
      </w:r>
      <w:r>
        <w:tab/>
        <w:t xml:space="preserve">The UE ability to simultaneously receive and transmit to/from the source and target cells is to be considered in the study on NR mobility enhancements. </w:t>
      </w:r>
    </w:p>
    <w:p w14:paraId="5566683F" w14:textId="0A9D783D" w:rsidR="0017429A" w:rsidRDefault="00DE581C" w:rsidP="00DE581C">
      <w:r>
        <w:t>4</w:t>
      </w:r>
      <w:r>
        <w:tab/>
        <w:t>We prioritize on intra-NR handovers in this WID.</w:t>
      </w:r>
    </w:p>
    <w:p w14:paraId="3A6617C2" w14:textId="453BEA4B" w:rsidR="0017429A" w:rsidRPr="0017429A" w:rsidRDefault="0017429A" w:rsidP="0017429A">
      <w:pPr>
        <w:rPr>
          <w:u w:val="single"/>
        </w:rPr>
      </w:pPr>
      <w:r w:rsidRPr="0017429A">
        <w:rPr>
          <w:u w:val="single"/>
        </w:rPr>
        <w:t>Regarding the evaluation criteria:</w:t>
      </w:r>
    </w:p>
    <w:p w14:paraId="234FDC09" w14:textId="77777777" w:rsidR="0017429A" w:rsidRDefault="0017429A" w:rsidP="0017429A">
      <w:r>
        <w:t>1</w:t>
      </w:r>
      <w:r>
        <w:tab/>
        <w:t xml:space="preserve">Solution proposals should consider at least the following evaluation criteria: </w:t>
      </w:r>
    </w:p>
    <w:p w14:paraId="49B91CA3" w14:textId="77777777" w:rsidR="0017429A" w:rsidRDefault="0017429A" w:rsidP="0017429A">
      <w:r>
        <w:tab/>
        <w:t xml:space="preserve">- Mobility robustness </w:t>
      </w:r>
    </w:p>
    <w:p w14:paraId="5D8C6B1C" w14:textId="77777777" w:rsidR="0017429A" w:rsidRDefault="0017429A" w:rsidP="0017429A">
      <w:r>
        <w:tab/>
        <w:t>- Interruption time</w:t>
      </w:r>
    </w:p>
    <w:p w14:paraId="6EF5FF77" w14:textId="77777777" w:rsidR="0017429A" w:rsidRDefault="0017429A" w:rsidP="0017429A">
      <w:r>
        <w:t>2</w:t>
      </w:r>
      <w:r>
        <w:tab/>
        <w:t xml:space="preserve">Other criteria to be considered are: </w:t>
      </w:r>
    </w:p>
    <w:p w14:paraId="6E566074" w14:textId="77777777" w:rsidR="0017429A" w:rsidRDefault="0017429A" w:rsidP="0017429A">
      <w:r>
        <w:tab/>
        <w:t xml:space="preserve">- Applicable deployment scenarios </w:t>
      </w:r>
    </w:p>
    <w:p w14:paraId="02BF3576" w14:textId="77777777" w:rsidR="0017429A" w:rsidRDefault="0017429A" w:rsidP="0017429A">
      <w:r>
        <w:tab/>
        <w:t xml:space="preserve">- Signalling overhead </w:t>
      </w:r>
    </w:p>
    <w:p w14:paraId="7C7291F5" w14:textId="77777777" w:rsidR="0017429A" w:rsidRDefault="0017429A" w:rsidP="0017429A">
      <w:r>
        <w:lastRenderedPageBreak/>
        <w:tab/>
        <w:t xml:space="preserve">- Specification effort </w:t>
      </w:r>
    </w:p>
    <w:p w14:paraId="531A27C8" w14:textId="525656A5" w:rsidR="0017429A" w:rsidRDefault="0017429A" w:rsidP="0017429A">
      <w:r>
        <w:tab/>
        <w:t>- UE/network complexity</w:t>
      </w:r>
    </w:p>
    <w:p w14:paraId="2698072E" w14:textId="672E7634" w:rsidR="0017429A" w:rsidRPr="0017429A" w:rsidRDefault="0017429A" w:rsidP="0017429A">
      <w:pPr>
        <w:rPr>
          <w:u w:val="single"/>
        </w:rPr>
      </w:pPr>
      <w:r w:rsidRPr="0017429A">
        <w:rPr>
          <w:u w:val="single"/>
        </w:rPr>
        <w:t>Regarding how to capture agreements:</w:t>
      </w:r>
    </w:p>
    <w:p w14:paraId="7C79886C" w14:textId="06847CFA" w:rsidR="0017429A" w:rsidRDefault="0017429A" w:rsidP="0017429A">
      <w:r w:rsidRPr="0017429A">
        <w:t>Rely on chairman’s notes to capture agreements in the initial phase of the work item. Rapporteur will start a running stage-2 CR when work item phase starts.</w:t>
      </w:r>
    </w:p>
    <w:p w14:paraId="31583193" w14:textId="2882F3C9" w:rsidR="0017429A" w:rsidRPr="00B81C65" w:rsidRDefault="00B81C65" w:rsidP="0017429A">
      <w:pPr>
        <w:rPr>
          <w:u w:val="single"/>
        </w:rPr>
      </w:pPr>
      <w:r w:rsidRPr="00B81C65">
        <w:rPr>
          <w:u w:val="single"/>
        </w:rPr>
        <w:t>Reduction in user data interruption during handover or SCG change</w:t>
      </w:r>
      <w:r>
        <w:rPr>
          <w:u w:val="single"/>
        </w:rPr>
        <w:t>:</w:t>
      </w:r>
    </w:p>
    <w:p w14:paraId="7A1F9423" w14:textId="3AC4031F" w:rsidR="00B81C65" w:rsidRDefault="00B81C65" w:rsidP="0017429A">
      <w:r>
        <w:t>We will consider DC-based solutions in study phase. Proponents are encouraged to come up with joint solutions and evaluation using the agreed criteria.</w:t>
      </w:r>
    </w:p>
    <w:p w14:paraId="0CB89D39" w14:textId="73CC3D5E" w:rsidR="00B81C65" w:rsidRDefault="00B81C65" w:rsidP="0017429A">
      <w:r>
        <w:t>We will consider non-DC-based solutions in study phase.</w:t>
      </w:r>
      <w:r w:rsidRPr="006521C1">
        <w:t xml:space="preserve"> </w:t>
      </w:r>
      <w:r>
        <w:t>Proponents are encouraged to come up with joint solutions and evaluation using the agreed criteria.</w:t>
      </w:r>
    </w:p>
    <w:p w14:paraId="7D5B3BFA" w14:textId="01296BDF" w:rsidR="00B81C65" w:rsidRDefault="00B81C65" w:rsidP="0017429A">
      <w:pPr>
        <w:rPr>
          <w:u w:val="single"/>
        </w:rPr>
      </w:pPr>
      <w:r w:rsidRPr="00B81C65">
        <w:rPr>
          <w:u w:val="single"/>
        </w:rPr>
        <w:t>Handover robustness improvements</w:t>
      </w:r>
      <w:r>
        <w:rPr>
          <w:u w:val="single"/>
        </w:rPr>
        <w:t>:</w:t>
      </w:r>
    </w:p>
    <w:p w14:paraId="2B0DFC65" w14:textId="3E6B8BEC" w:rsidR="00B81C65" w:rsidRDefault="00B81C65" w:rsidP="00B81C65">
      <w:r w:rsidRPr="00B81C65">
        <w:t xml:space="preserve">An email </w:t>
      </w:r>
      <w:r>
        <w:t xml:space="preserve">discussion is allocated on comparison between LTE and NR. Consider both FR1 and FR2. Discuss whether NR CHO is different than LTE. </w:t>
      </w:r>
    </w:p>
    <w:p w14:paraId="71E68FF7" w14:textId="3F9D3171" w:rsidR="00FE5A43" w:rsidRDefault="00FE5A43" w:rsidP="00B81C65">
      <w:r>
        <w:t>An email discussion is allocated to</w:t>
      </w:r>
      <w:r w:rsidR="00EE3690">
        <w:t xml:space="preserve"> approve the</w:t>
      </w:r>
      <w:r>
        <w:t xml:space="preserve"> </w:t>
      </w:r>
      <w:r w:rsidR="00EE3690" w:rsidRPr="00973318">
        <w:t>LS to RAN1/4</w:t>
      </w:r>
      <w:r w:rsidR="00EE3690">
        <w:t xml:space="preserve"> on whether their feedback for LTE is also applicable for NR;</w:t>
      </w:r>
    </w:p>
    <w:p w14:paraId="52986D2E" w14:textId="6BE0C249" w:rsidR="00B81C65" w:rsidRDefault="00B81C65" w:rsidP="00B81C65">
      <w:pPr>
        <w:pStyle w:val="EmailDiscussion2"/>
      </w:pPr>
    </w:p>
    <w:p w14:paraId="617C1205" w14:textId="77777777" w:rsidR="00B81C65" w:rsidRPr="00B81C65" w:rsidRDefault="00B81C65" w:rsidP="0017429A"/>
    <w:p w14:paraId="7A409BF1" w14:textId="77777777" w:rsidR="00C21339" w:rsidRDefault="00701410" w:rsidP="00A86AB5">
      <w:pPr>
        <w:pStyle w:val="Heading4"/>
        <w:rPr>
          <w:lang w:eastAsia="ja-JP"/>
        </w:rPr>
      </w:pPr>
      <w:r>
        <w:rPr>
          <w:lang w:eastAsia="ja-JP"/>
        </w:rPr>
        <w:t>2.2.2</w:t>
      </w:r>
      <w:r>
        <w:rPr>
          <w:lang w:eastAsia="ja-JP"/>
        </w:rPr>
        <w:tab/>
        <w:t xml:space="preserve">Remaining Open issues </w:t>
      </w:r>
    </w:p>
    <w:p w14:paraId="6873AF25" w14:textId="77777777" w:rsidR="00B81C65" w:rsidRPr="00752959" w:rsidRDefault="00B81C65" w:rsidP="00B81C65">
      <w:pPr>
        <w:pStyle w:val="B1"/>
        <w:numPr>
          <w:ilvl w:val="0"/>
          <w:numId w:val="20"/>
        </w:numPr>
        <w:rPr>
          <w:lang w:val="en-US" w:eastAsia="ja-JP"/>
        </w:rPr>
      </w:pPr>
      <w:r>
        <w:rPr>
          <w:lang w:val="en-US" w:eastAsia="ja-JP"/>
        </w:rPr>
        <w:t xml:space="preserve">To study solution(s) to reduce interruption time during HO/SCG change focusing on the following identified solutions but not limited. </w:t>
      </w:r>
    </w:p>
    <w:p w14:paraId="39131607" w14:textId="77777777" w:rsidR="00B81C65" w:rsidRPr="00752959" w:rsidRDefault="00B81C65" w:rsidP="00B81C65">
      <w:pPr>
        <w:pStyle w:val="B1"/>
        <w:numPr>
          <w:ilvl w:val="1"/>
          <w:numId w:val="20"/>
        </w:numPr>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2C40E07D" w14:textId="77777777" w:rsidR="00B81C65" w:rsidRDefault="00B81C65" w:rsidP="00B81C65">
      <w:pPr>
        <w:pStyle w:val="B1"/>
        <w:numPr>
          <w:ilvl w:val="1"/>
          <w:numId w:val="20"/>
        </w:numPr>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FF0DBFF" w14:textId="77777777" w:rsidR="00B81C65" w:rsidRPr="00752959" w:rsidRDefault="00B81C65" w:rsidP="00B81C65">
      <w:pPr>
        <w:pStyle w:val="B1"/>
        <w:numPr>
          <w:ilvl w:val="1"/>
          <w:numId w:val="20"/>
        </w:numPr>
        <w:rPr>
          <w:lang w:eastAsia="ja-JP"/>
        </w:rPr>
      </w:pPr>
      <w:r w:rsidRPr="00F14E58">
        <w:rPr>
          <w:rFonts w:cs="Calibri"/>
          <w:bCs/>
          <w:lang w:eastAsia="zh-CN"/>
        </w:rPr>
        <w:t xml:space="preserve">RACH-less handover </w:t>
      </w:r>
    </w:p>
    <w:p w14:paraId="6634B581" w14:textId="77777777" w:rsidR="00B81C65" w:rsidRPr="00ED00C5" w:rsidRDefault="00B81C65" w:rsidP="00B81C65">
      <w:pPr>
        <w:pStyle w:val="B1"/>
        <w:numPr>
          <w:ilvl w:val="0"/>
          <w:numId w:val="20"/>
        </w:numPr>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14:paraId="0F23F6F9" w14:textId="77777777" w:rsidR="00B81C65" w:rsidRDefault="00B81C65" w:rsidP="00B81C65">
      <w:pPr>
        <w:pStyle w:val="B1"/>
        <w:numPr>
          <w:ilvl w:val="1"/>
          <w:numId w:val="20"/>
        </w:numPr>
        <w:rPr>
          <w:lang w:eastAsia="ja-JP"/>
        </w:rPr>
      </w:pPr>
      <w:r>
        <w:rPr>
          <w:lang w:eastAsia="ja-JP"/>
        </w:rPr>
        <w:t xml:space="preserve">Conditional handover </w:t>
      </w:r>
    </w:p>
    <w:p w14:paraId="71C67184" w14:textId="77777777" w:rsidR="00B81C65" w:rsidRDefault="00B81C65" w:rsidP="00B81C65">
      <w:pPr>
        <w:pStyle w:val="B1"/>
        <w:numPr>
          <w:ilvl w:val="1"/>
          <w:numId w:val="20"/>
        </w:numPr>
        <w:rPr>
          <w:lang w:eastAsia="ja-JP"/>
        </w:rPr>
      </w:pPr>
      <w:r>
        <w:rPr>
          <w:lang w:eastAsia="ja-JP"/>
        </w:rPr>
        <w:t xml:space="preserve">Fast handover failure recovery </w:t>
      </w:r>
    </w:p>
    <w:p w14:paraId="5432E0DB" w14:textId="41F81249" w:rsidR="00AE2F54" w:rsidRDefault="00AE2F54" w:rsidP="00AE2F54">
      <w:pPr>
        <w:pStyle w:val="B1"/>
        <w:numPr>
          <w:ilvl w:val="0"/>
          <w:numId w:val="20"/>
        </w:numPr>
        <w:rPr>
          <w:lang w:val="en-US" w:eastAsia="ja-JP"/>
        </w:rPr>
      </w:pPr>
      <w:r>
        <w:rPr>
          <w:lang w:val="en-US" w:eastAsia="ja-JP"/>
        </w:rPr>
        <w:t>To specify the solutions and agreements agreed during the above study phase. [RAN2/RAN1/RAN3/RAN4];</w:t>
      </w:r>
    </w:p>
    <w:p w14:paraId="747AA3D1" w14:textId="77777777" w:rsidR="006316F3" w:rsidRPr="006316F3" w:rsidRDefault="006316F3" w:rsidP="006316F3">
      <w:pPr>
        <w:pStyle w:val="B1"/>
        <w:numPr>
          <w:ilvl w:val="0"/>
          <w:numId w:val="20"/>
        </w:numPr>
        <w:rPr>
          <w:lang w:val="en-US" w:eastAsia="ja-JP"/>
        </w:rPr>
      </w:pPr>
      <w:r w:rsidRPr="006316F3">
        <w:rPr>
          <w:lang w:val="en-US" w:eastAsia="ja-JP"/>
        </w:rPr>
        <w:t>Remaining open key issues under discussion in FS_5G_URLLC SI and RAN dependencies:</w:t>
      </w:r>
    </w:p>
    <w:p w14:paraId="1FEB8921" w14:textId="77777777" w:rsidR="006316F3" w:rsidRPr="006316F3" w:rsidRDefault="006316F3" w:rsidP="006316F3">
      <w:pPr>
        <w:pStyle w:val="B1"/>
        <w:ind w:left="720" w:firstLine="0"/>
        <w:rPr>
          <w:lang w:val="en-US" w:eastAsia="ja-JP"/>
        </w:rPr>
      </w:pPr>
      <w:r w:rsidRPr="006316F3">
        <w:rPr>
          <w:lang w:val="en-US" w:eastAsia="ja-JP"/>
        </w:rPr>
        <w:t>- KI #2 Supporting low latency and low jitter during handover: The KI is pending on inputs from RAN WG based on progress of “NR mobility enhancements” as indicated in RAN LSs S2-1812448(R2-1819065) and S2-1812469(R3-187225).</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701410">
      <w:pPr>
        <w:pStyle w:val="Heading4"/>
        <w:rPr>
          <w:lang w:eastAsia="ja-JP"/>
        </w:rPr>
      </w:pPr>
      <w:r>
        <w:rPr>
          <w:lang w:eastAsia="ja-JP"/>
        </w:rPr>
        <w:t>2.3.1</w:t>
      </w:r>
      <w:r>
        <w:rPr>
          <w:lang w:eastAsia="ja-JP"/>
        </w:rPr>
        <w:tab/>
        <w:t>Agreements</w:t>
      </w:r>
    </w:p>
    <w:p w14:paraId="17B9D365" w14:textId="4F3793F3" w:rsidR="000F13F0" w:rsidRPr="000F13F0" w:rsidRDefault="000F13F0" w:rsidP="000F13F0">
      <w:pPr>
        <w:rPr>
          <w:lang w:eastAsia="ja-JP"/>
        </w:rPr>
      </w:pPr>
      <w:r>
        <w:rPr>
          <w:lang w:eastAsia="ja-JP"/>
        </w:rPr>
        <w:t>No discussion since no TU allocated in RAN3#103.</w:t>
      </w:r>
    </w:p>
    <w:p w14:paraId="73F4C59C" w14:textId="77777777" w:rsidR="00701410" w:rsidRDefault="00701410" w:rsidP="00701410">
      <w:pPr>
        <w:pStyle w:val="Heading4"/>
        <w:rPr>
          <w:lang w:eastAsia="ja-JP"/>
        </w:rPr>
      </w:pPr>
      <w:r>
        <w:rPr>
          <w:lang w:eastAsia="ja-JP"/>
        </w:rPr>
        <w:t>2.3.2</w:t>
      </w:r>
      <w:r>
        <w:rPr>
          <w:lang w:eastAsia="ja-JP"/>
        </w:rPr>
        <w:tab/>
        <w:t>Remaining Open issues</w:t>
      </w:r>
    </w:p>
    <w:p w14:paraId="0FEAFCC3" w14:textId="2449E58D"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E91C2F" w14:textId="77777777" w:rsidR="00AE2F54" w:rsidRPr="00AE2F54" w:rsidRDefault="00AE2F54" w:rsidP="00AE2F54">
      <w:pPr>
        <w:rPr>
          <w:lang w:eastAsia="ja-JP"/>
        </w:rPr>
      </w:pP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701410">
      <w:pPr>
        <w:pStyle w:val="Heading4"/>
        <w:rPr>
          <w:lang w:eastAsia="ja-JP"/>
        </w:rPr>
      </w:pPr>
      <w:r>
        <w:rPr>
          <w:lang w:eastAsia="ja-JP"/>
        </w:rPr>
        <w:t>2.4.1</w:t>
      </w:r>
      <w:r>
        <w:rPr>
          <w:lang w:eastAsia="ja-JP"/>
        </w:rPr>
        <w:tab/>
        <w:t>Agreements</w:t>
      </w:r>
    </w:p>
    <w:p w14:paraId="28F13D2A" w14:textId="77777777" w:rsidR="00356A9E" w:rsidRDefault="00356A9E" w:rsidP="00356A9E">
      <w:pPr>
        <w:rPr>
          <w:lang w:eastAsia="ja-JP"/>
        </w:rPr>
      </w:pPr>
      <w:r>
        <w:rPr>
          <w:lang w:eastAsia="ja-JP"/>
        </w:rPr>
        <w:t>The w</w:t>
      </w:r>
      <w:r w:rsidRPr="00356A9E">
        <w:rPr>
          <w:lang w:eastAsia="ja-JP"/>
        </w:rPr>
        <w:t>ay forward on R16 NR mobility enhancement</w:t>
      </w:r>
      <w:r>
        <w:rPr>
          <w:lang w:eastAsia="ja-JP"/>
        </w:rPr>
        <w:t xml:space="preserve"> in </w:t>
      </w:r>
      <w:r w:rsidRPr="00356A9E">
        <w:rPr>
          <w:lang w:eastAsia="ja-JP"/>
        </w:rPr>
        <w:t>R4-1902547</w:t>
      </w:r>
      <w:r>
        <w:rPr>
          <w:lang w:eastAsia="ja-JP"/>
        </w:rPr>
        <w:t xml:space="preserve"> has been approved:</w:t>
      </w:r>
    </w:p>
    <w:p w14:paraId="51CD1A25" w14:textId="77777777" w:rsidR="00356A9E" w:rsidRPr="00356A9E" w:rsidRDefault="00356A9E" w:rsidP="00356A9E">
      <w:pPr>
        <w:rPr>
          <w:u w:val="single"/>
          <w:lang w:eastAsia="ja-JP"/>
        </w:rPr>
      </w:pPr>
      <w:r w:rsidRPr="00356A9E">
        <w:rPr>
          <w:u w:val="single"/>
          <w:lang w:eastAsia="ja-JP"/>
        </w:rPr>
        <w:t>Agreements on Handover/SCG change with simultaneous connectivity with source cell and target cell:</w:t>
      </w:r>
    </w:p>
    <w:p w14:paraId="2C0AFB00" w14:textId="77777777" w:rsidR="00B35C04" w:rsidRPr="00356A9E" w:rsidRDefault="00C616CC" w:rsidP="00356A9E">
      <w:pPr>
        <w:numPr>
          <w:ilvl w:val="0"/>
          <w:numId w:val="22"/>
        </w:numPr>
        <w:rPr>
          <w:lang w:val="en-US" w:eastAsia="ja-JP"/>
        </w:rPr>
      </w:pPr>
      <w:r w:rsidRPr="00356A9E">
        <w:rPr>
          <w:lang w:val="en-US" w:eastAsia="ja-JP"/>
        </w:rPr>
        <w:t>RAN4 to study the feasibility of simultaneous connectivity to both serving and target NR cells in different scenarios.</w:t>
      </w:r>
    </w:p>
    <w:p w14:paraId="3C4BE71F" w14:textId="77777777" w:rsidR="00B35C04" w:rsidRPr="00356A9E" w:rsidRDefault="00C616CC" w:rsidP="00356A9E">
      <w:pPr>
        <w:numPr>
          <w:ilvl w:val="1"/>
          <w:numId w:val="22"/>
        </w:numPr>
        <w:rPr>
          <w:lang w:val="en-US" w:eastAsia="ja-JP"/>
        </w:rPr>
      </w:pPr>
      <w:r w:rsidRPr="00356A9E">
        <w:rPr>
          <w:lang w:val="en-US" w:eastAsia="ja-JP"/>
        </w:rPr>
        <w:t>the RAN4 response in LS (R4-1902030) in R16 LTE FeMobility WI can be used as starting point.</w:t>
      </w:r>
    </w:p>
    <w:p w14:paraId="46EE6BF9" w14:textId="77777777" w:rsidR="00B35C04" w:rsidRPr="00356A9E" w:rsidRDefault="00C616CC" w:rsidP="00356A9E">
      <w:pPr>
        <w:numPr>
          <w:ilvl w:val="1"/>
          <w:numId w:val="22"/>
        </w:numPr>
        <w:rPr>
          <w:lang w:val="en-US" w:eastAsia="ja-JP"/>
        </w:rPr>
      </w:pPr>
      <w:r w:rsidRPr="00356A9E">
        <w:rPr>
          <w:lang w:val="en-US" w:eastAsia="ja-JP"/>
        </w:rPr>
        <w:t>On top of response in LS (R4-1902030) at least the following additional aspects shall be considered:</w:t>
      </w:r>
    </w:p>
    <w:p w14:paraId="43B115E2" w14:textId="77777777" w:rsidR="00B35C04" w:rsidRPr="00356A9E" w:rsidRDefault="00C616CC" w:rsidP="00356A9E">
      <w:pPr>
        <w:numPr>
          <w:ilvl w:val="2"/>
          <w:numId w:val="22"/>
        </w:numPr>
        <w:rPr>
          <w:lang w:val="en-US" w:eastAsia="ja-JP"/>
        </w:rPr>
      </w:pPr>
      <w:r w:rsidRPr="00356A9E">
        <w:rPr>
          <w:lang w:val="en-US" w:eastAsia="ja-JP"/>
        </w:rPr>
        <w:t>Same or different SCS between the source and target cells.</w:t>
      </w:r>
    </w:p>
    <w:p w14:paraId="7BA1648D" w14:textId="77777777" w:rsidR="00B35C04" w:rsidRPr="00356A9E" w:rsidRDefault="00C616CC" w:rsidP="00356A9E">
      <w:pPr>
        <w:numPr>
          <w:ilvl w:val="2"/>
          <w:numId w:val="22"/>
        </w:numPr>
        <w:rPr>
          <w:lang w:val="en-US" w:eastAsia="ja-JP"/>
        </w:rPr>
      </w:pPr>
      <w:r w:rsidRPr="00356A9E">
        <w:rPr>
          <w:lang w:val="en-US" w:eastAsia="ja-JP"/>
        </w:rPr>
        <w:t>Handover involving cell(s) in FR2, where Tx/Rx beamforming is used.</w:t>
      </w:r>
    </w:p>
    <w:p w14:paraId="5893A7A7" w14:textId="6B2B6292" w:rsidR="00356A9E" w:rsidRPr="00356A9E" w:rsidRDefault="00356A9E" w:rsidP="00356A9E">
      <w:pPr>
        <w:rPr>
          <w:u w:val="single"/>
          <w:lang w:eastAsia="ja-JP"/>
        </w:rPr>
      </w:pPr>
      <w:r w:rsidRPr="00356A9E">
        <w:rPr>
          <w:u w:val="single"/>
          <w:lang w:eastAsia="ja-JP"/>
        </w:rPr>
        <w:t>Agreements on make-before-break handover:</w:t>
      </w:r>
    </w:p>
    <w:p w14:paraId="0155513C" w14:textId="77777777" w:rsidR="00B35C04" w:rsidRPr="00356A9E" w:rsidRDefault="00C616CC" w:rsidP="00356A9E">
      <w:pPr>
        <w:numPr>
          <w:ilvl w:val="0"/>
          <w:numId w:val="23"/>
        </w:numPr>
        <w:rPr>
          <w:lang w:val="en-US" w:eastAsia="ja-JP"/>
        </w:rPr>
      </w:pPr>
      <w:r w:rsidRPr="00356A9E">
        <w:rPr>
          <w:lang w:val="en-US" w:eastAsia="ja-JP"/>
        </w:rPr>
        <w:t>RAN4 confirms the feasibility of make-before-break handover in at least FR1 intra-frequency synchronous deployment when source and target cells have the same BW and SCS.</w:t>
      </w:r>
    </w:p>
    <w:p w14:paraId="411A0DCA" w14:textId="77777777" w:rsidR="00B35C04" w:rsidRPr="00356A9E" w:rsidRDefault="00C616CC" w:rsidP="00356A9E">
      <w:pPr>
        <w:numPr>
          <w:ilvl w:val="0"/>
          <w:numId w:val="23"/>
        </w:numPr>
        <w:rPr>
          <w:lang w:val="en-US" w:eastAsia="ja-JP"/>
        </w:rPr>
      </w:pPr>
      <w:r w:rsidRPr="00356A9E">
        <w:rPr>
          <w:lang w:val="en-US" w:eastAsia="ja-JP"/>
        </w:rPr>
        <w:t>Feasibility (and corresponding conditions if feasible) of make-before-break handover in other scenarios will be further studied according  to RAN2 progress.</w:t>
      </w:r>
    </w:p>
    <w:p w14:paraId="30FA5372" w14:textId="19B7CD4A" w:rsidR="00356A9E" w:rsidRPr="00A30CB3" w:rsidRDefault="00356A9E" w:rsidP="00356A9E">
      <w:pPr>
        <w:rPr>
          <w:u w:val="single"/>
          <w:lang w:eastAsia="ja-JP"/>
        </w:rPr>
      </w:pPr>
      <w:r w:rsidRPr="00A30CB3">
        <w:rPr>
          <w:u w:val="single"/>
          <w:lang w:eastAsia="ja-JP"/>
        </w:rPr>
        <w:t>Agreements on RACH-less handover:</w:t>
      </w:r>
    </w:p>
    <w:p w14:paraId="0D5ED6A4" w14:textId="77777777" w:rsidR="00B35C04" w:rsidRPr="00356A9E" w:rsidRDefault="00C616CC" w:rsidP="00356A9E">
      <w:pPr>
        <w:numPr>
          <w:ilvl w:val="0"/>
          <w:numId w:val="24"/>
        </w:numPr>
        <w:rPr>
          <w:lang w:val="en-US" w:eastAsia="ja-JP"/>
        </w:rPr>
      </w:pPr>
      <w:r w:rsidRPr="00356A9E">
        <w:rPr>
          <w:lang w:val="en-US" w:eastAsia="ja-JP"/>
        </w:rPr>
        <w:t xml:space="preserve">RAN4 confirms the feasibility of RACH-less handover in FR1 for at least </w:t>
      </w:r>
    </w:p>
    <w:p w14:paraId="0A5D0090" w14:textId="77777777" w:rsidR="00B35C04" w:rsidRPr="00356A9E" w:rsidRDefault="00C616CC" w:rsidP="00356A9E">
      <w:pPr>
        <w:numPr>
          <w:ilvl w:val="1"/>
          <w:numId w:val="24"/>
        </w:numPr>
        <w:rPr>
          <w:lang w:val="en-US" w:eastAsia="ja-JP"/>
        </w:rPr>
      </w:pPr>
      <w:r w:rsidRPr="00356A9E">
        <w:rPr>
          <w:lang w:val="en-US" w:eastAsia="ja-JP"/>
        </w:rPr>
        <w:t>intra-frequency synchronous case with same SCS between source and target cells</w:t>
      </w:r>
    </w:p>
    <w:p w14:paraId="2CEB4385" w14:textId="77777777" w:rsidR="00B35C04" w:rsidRPr="00356A9E" w:rsidRDefault="00C616CC" w:rsidP="00356A9E">
      <w:pPr>
        <w:numPr>
          <w:ilvl w:val="1"/>
          <w:numId w:val="24"/>
        </w:numPr>
        <w:rPr>
          <w:lang w:val="en-US" w:eastAsia="ja-JP"/>
        </w:rPr>
      </w:pPr>
      <w:r w:rsidRPr="00356A9E">
        <w:rPr>
          <w:lang w:val="en-US" w:eastAsia="ja-JP"/>
        </w:rPr>
        <w:t>same TA or zero TA between source and target cells.</w:t>
      </w:r>
    </w:p>
    <w:p w14:paraId="588A096D" w14:textId="77777777" w:rsidR="00B35C04" w:rsidRPr="00356A9E" w:rsidRDefault="00C616CC" w:rsidP="00356A9E">
      <w:pPr>
        <w:numPr>
          <w:ilvl w:val="1"/>
          <w:numId w:val="24"/>
        </w:numPr>
        <w:rPr>
          <w:lang w:val="en-US" w:eastAsia="ja-JP"/>
        </w:rPr>
      </w:pPr>
      <w:r w:rsidRPr="00356A9E">
        <w:rPr>
          <w:lang w:val="en-US" w:eastAsia="ja-JP"/>
        </w:rPr>
        <w:t>Single BS Tx beam deployment</w:t>
      </w:r>
    </w:p>
    <w:p w14:paraId="429878B5" w14:textId="77777777" w:rsidR="00B35C04" w:rsidRPr="00356A9E" w:rsidRDefault="00C616CC" w:rsidP="00356A9E">
      <w:pPr>
        <w:numPr>
          <w:ilvl w:val="0"/>
          <w:numId w:val="24"/>
        </w:numPr>
        <w:rPr>
          <w:lang w:val="en-US" w:eastAsia="ja-JP"/>
        </w:rPr>
      </w:pPr>
      <w:r w:rsidRPr="00356A9E">
        <w:rPr>
          <w:lang w:val="en-US" w:eastAsia="ja-JP"/>
        </w:rPr>
        <w:t>Feasibility (and corresponding conditions if feasible) of RACH-less handover in other scenarios will be further studied according  to RAN2 progress.</w:t>
      </w:r>
    </w:p>
    <w:p w14:paraId="5C67EB39" w14:textId="77777777" w:rsidR="00356A9E" w:rsidRPr="00356A9E" w:rsidRDefault="00356A9E" w:rsidP="00356A9E">
      <w:pPr>
        <w:rPr>
          <w:lang w:val="en-US" w:eastAsia="ja-JP"/>
        </w:rPr>
      </w:pPr>
    </w:p>
    <w:p w14:paraId="140C7246" w14:textId="77777777" w:rsidR="00356A9E" w:rsidRPr="00356A9E" w:rsidRDefault="00356A9E" w:rsidP="00356A9E">
      <w:pPr>
        <w:rPr>
          <w:lang w:eastAsia="ja-JP"/>
        </w:rPr>
      </w:pPr>
    </w:p>
    <w:p w14:paraId="6A32800F" w14:textId="77777777" w:rsidR="00701410" w:rsidRDefault="00701410" w:rsidP="00701410">
      <w:pPr>
        <w:pStyle w:val="Heading4"/>
        <w:rPr>
          <w:lang w:eastAsia="ja-JP"/>
        </w:rPr>
      </w:pPr>
      <w:r>
        <w:rPr>
          <w:lang w:eastAsia="ja-JP"/>
        </w:rPr>
        <w:t>2.4.2</w:t>
      </w:r>
      <w:r>
        <w:rPr>
          <w:lang w:eastAsia="ja-JP"/>
        </w:rPr>
        <w:tab/>
        <w:t>Remaining Open issues</w:t>
      </w:r>
    </w:p>
    <w:p w14:paraId="6224DFF1" w14:textId="45D8E4B2" w:rsidR="009F099C" w:rsidRDefault="00B81C65" w:rsidP="009F099C">
      <w:pPr>
        <w:rPr>
          <w:lang w:eastAsia="ja-JP"/>
        </w:rPr>
      </w:pPr>
      <w:r>
        <w:rPr>
          <w:lang w:eastAsia="ja-JP"/>
        </w:rPr>
        <w:t>Evaluations on potential solutions</w:t>
      </w:r>
      <w:r w:rsidR="007D0137">
        <w:rPr>
          <w:lang w:eastAsia="ja-JP"/>
        </w:rPr>
        <w:t xml:space="preserve"> based on RAN2 LS</w:t>
      </w:r>
      <w:r w:rsidR="00A30CB3">
        <w:rPr>
          <w:lang w:eastAsia="ja-JP"/>
        </w:rPr>
        <w:t xml:space="preserve"> and</w:t>
      </w:r>
      <w:r w:rsidR="00070E14">
        <w:rPr>
          <w:lang w:eastAsia="ja-JP"/>
        </w:rPr>
        <w:t xml:space="preserve"> issues identified in</w:t>
      </w:r>
      <w:r w:rsidR="00A30CB3">
        <w:rPr>
          <w:lang w:eastAsia="ja-JP"/>
        </w:rPr>
        <w:t xml:space="preserve"> RAN4 way forward</w:t>
      </w:r>
      <w:r>
        <w:rPr>
          <w:lang w:eastAsia="ja-JP"/>
        </w:rPr>
        <w:t>;</w:t>
      </w:r>
    </w:p>
    <w:p w14:paraId="317A5203" w14:textId="0FFE27CF" w:rsidR="00AE2F54" w:rsidRDefault="00AE2F54" w:rsidP="00AE2F54">
      <w:pPr>
        <w:pStyle w:val="B1"/>
        <w:ind w:left="0" w:firstLine="0"/>
        <w:rPr>
          <w:lang w:val="en-US" w:eastAsia="ja-JP"/>
        </w:rPr>
      </w:pPr>
      <w:r>
        <w:rPr>
          <w:lang w:val="en-US" w:eastAsia="ja-JP"/>
        </w:rPr>
        <w:t>To specify the solutions and agreements agreed during the above study phase. [RAN2/RAN1/RAN3/RAN4];</w:t>
      </w:r>
    </w:p>
    <w:p w14:paraId="3E48F57A" w14:textId="77777777" w:rsidR="00AE2F54" w:rsidRDefault="00AE2F54" w:rsidP="00AE2F54">
      <w:pPr>
        <w:snapToGrid w:val="0"/>
        <w:spacing w:after="120"/>
        <w:rPr>
          <w:color w:val="000000"/>
          <w:lang w:eastAsia="ko-KR"/>
        </w:rPr>
      </w:pPr>
      <w:r>
        <w:rPr>
          <w:lang w:eastAsia="ko-KR"/>
        </w:rPr>
        <w:t>Specify the necessary UE performance requirements for the specified enhancements.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815869">
      <w:pPr>
        <w:pStyle w:val="Heading4"/>
        <w:rPr>
          <w:lang w:eastAsia="ja-JP"/>
        </w:rPr>
      </w:pPr>
      <w:r>
        <w:rPr>
          <w:lang w:eastAsia="ja-JP"/>
        </w:rPr>
        <w:t>2.5.1</w:t>
      </w:r>
      <w:r>
        <w:rPr>
          <w:lang w:eastAsia="ja-JP"/>
        </w:rPr>
        <w:tab/>
        <w:t>Agreements</w:t>
      </w:r>
    </w:p>
    <w:p w14:paraId="68B03127" w14:textId="77777777" w:rsidR="00815869" w:rsidRDefault="00815869" w:rsidP="00815869">
      <w:pPr>
        <w:pStyle w:val="Heading4"/>
        <w:rPr>
          <w:lang w:eastAsia="ja-JP"/>
        </w:rPr>
      </w:pPr>
      <w:r>
        <w:rPr>
          <w:lang w:eastAsia="ja-JP"/>
        </w:rPr>
        <w:t>2.5.2</w:t>
      </w:r>
      <w:r>
        <w:rPr>
          <w:lang w:eastAsia="ja-JP"/>
        </w:rPr>
        <w:tab/>
        <w:t>Remaining Open issues</w:t>
      </w:r>
    </w:p>
    <w:p w14:paraId="4A5A8A3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721CF6">
      <w:pPr>
        <w:pStyle w:val="Heading4"/>
        <w:rPr>
          <w:lang w:eastAsia="ja-JP"/>
        </w:rPr>
      </w:pPr>
      <w:r>
        <w:rPr>
          <w:lang w:eastAsia="ja-JP"/>
        </w:rPr>
        <w:t>2.6.1</w:t>
      </w:r>
      <w:r>
        <w:rPr>
          <w:lang w:eastAsia="ja-JP"/>
        </w:rPr>
        <w:tab/>
        <w:t>Agreements</w:t>
      </w:r>
    </w:p>
    <w:p w14:paraId="328845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7"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1"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3"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6" w:history="1">
              <w:r w:rsidRPr="0056601A">
                <w:rPr>
                  <w:rFonts w:ascii="Calibri" w:hAnsi="Calibri"/>
                  <w:color w:val="0563C1"/>
                  <w:sz w:val="16"/>
                  <w:szCs w:val="16"/>
                  <w:u w:val="single"/>
                  <w:lang w:val="fi-FI"/>
                </w:rPr>
                <w:t>Hanbyul.seo@lge.com</w:t>
              </w:r>
            </w:hyperlink>
          </w:p>
          <w:p w14:paraId="0B378AB8" w14:textId="77777777" w:rsidR="009F099C" w:rsidRPr="0056601A" w:rsidRDefault="009B7788" w:rsidP="0056601A">
            <w:pPr>
              <w:overflowPunct/>
              <w:autoSpaceDE/>
              <w:autoSpaceDN/>
              <w:adjustRightInd/>
              <w:spacing w:after="0"/>
              <w:textAlignment w:val="auto"/>
              <w:rPr>
                <w:rFonts w:ascii="Verdana" w:eastAsia="Verdana" w:hAnsi="Verdana"/>
                <w:color w:val="120100"/>
                <w:sz w:val="16"/>
                <w:szCs w:val="16"/>
                <w:lang w:val="fi-FI"/>
              </w:rPr>
            </w:pPr>
            <w:hyperlink r:id="rId17" w:history="1">
              <w:r w:rsidR="009F099C" w:rsidRPr="0056601A">
                <w:rPr>
                  <w:rFonts w:ascii="Calibri" w:hAnsi="Calibri"/>
                  <w:color w:val="0563C1"/>
                  <w:sz w:val="16"/>
                  <w:szCs w:val="16"/>
                  <w:u w:val="single"/>
                  <w:lang w:val="fi-FI"/>
                </w:rPr>
                <w:t>Matthew.webb@huawei.com</w:t>
              </w:r>
            </w:hyperlink>
          </w:p>
        </w:tc>
      </w:tr>
      <w:tr w:rsidR="009F099C" w:rsidRPr="00A6078D"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4291EF50" w14:textId="77777777" w:rsidR="009F099C" w:rsidRPr="00E00E44" w:rsidRDefault="009B7788" w:rsidP="0056601A">
            <w:pPr>
              <w:overflowPunct/>
              <w:autoSpaceDE/>
              <w:autoSpaceDN/>
              <w:adjustRightInd/>
              <w:spacing w:after="0"/>
              <w:textAlignment w:val="auto"/>
              <w:rPr>
                <w:rFonts w:ascii="Verdana" w:eastAsia="Verdana" w:hAnsi="Verdana"/>
                <w:color w:val="120100"/>
                <w:sz w:val="16"/>
                <w:szCs w:val="16"/>
                <w:lang w:val="de-DE"/>
              </w:rPr>
            </w:pPr>
            <w:hyperlink r:id="rId21"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3"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6"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A4D089C" w14:textId="097032A5" w:rsidR="00F84F90" w:rsidRPr="00F84F90" w:rsidRDefault="00F84F90" w:rsidP="00F84F90">
      <w:pPr>
        <w:pStyle w:val="NO"/>
        <w:numPr>
          <w:ilvl w:val="0"/>
          <w:numId w:val="21"/>
        </w:numPr>
        <w:rPr>
          <w:lang w:eastAsia="ja-JP"/>
        </w:rPr>
      </w:pPr>
      <w:r w:rsidRPr="00F84F90">
        <w:rPr>
          <w:lang w:eastAsia="ja-JP"/>
        </w:rPr>
        <w:t xml:space="preserve">R1-1903537 Summary of discussions on physical layer aspects of enhanced mobility  </w:t>
      </w:r>
      <w:r w:rsidRPr="00F84F90">
        <w:rPr>
          <w:lang w:eastAsia="ja-JP"/>
        </w:rPr>
        <w:tab/>
        <w:t>Intel Corporation</w:t>
      </w:r>
    </w:p>
    <w:p w14:paraId="1BEC2696" w14:textId="77777777" w:rsidR="00F84F90" w:rsidRDefault="009B7788" w:rsidP="00F84F90">
      <w:pPr>
        <w:pStyle w:val="NO"/>
        <w:numPr>
          <w:ilvl w:val="0"/>
          <w:numId w:val="21"/>
        </w:numPr>
        <w:rPr>
          <w:lang w:eastAsia="ja-JP"/>
        </w:rPr>
      </w:pPr>
      <w:hyperlink r:id="rId27" w:history="1">
        <w:r w:rsidR="00F84F90" w:rsidRPr="00F84F90">
          <w:rPr>
            <w:lang w:eastAsia="ja-JP"/>
          </w:rPr>
          <w:t>R1-1901779</w:t>
        </w:r>
      </w:hyperlink>
      <w:r w:rsidR="00F84F90">
        <w:rPr>
          <w:lang w:eastAsia="ja-JP"/>
        </w:rPr>
        <w:tab/>
        <w:t>Discussion on NR Mobility Enhancements in Physical Layer</w:t>
      </w:r>
      <w:r w:rsidR="00F84F90">
        <w:rPr>
          <w:lang w:eastAsia="ja-JP"/>
        </w:rPr>
        <w:tab/>
        <w:t>ZTE</w:t>
      </w:r>
    </w:p>
    <w:p w14:paraId="4D910808" w14:textId="77777777" w:rsidR="00F84F90" w:rsidRDefault="009B7788" w:rsidP="00F84F90">
      <w:pPr>
        <w:pStyle w:val="NO"/>
        <w:numPr>
          <w:ilvl w:val="0"/>
          <w:numId w:val="21"/>
        </w:numPr>
        <w:rPr>
          <w:lang w:eastAsia="ja-JP"/>
        </w:rPr>
      </w:pPr>
      <w:hyperlink r:id="rId28" w:history="1">
        <w:r w:rsidR="00F84F90" w:rsidRPr="00F84F90">
          <w:rPr>
            <w:lang w:eastAsia="ja-JP"/>
          </w:rPr>
          <w:t>R1-1902249</w:t>
        </w:r>
      </w:hyperlink>
      <w:r w:rsidR="00F84F90">
        <w:rPr>
          <w:lang w:eastAsia="ja-JP"/>
        </w:rPr>
        <w:tab/>
        <w:t>Physical Layer Aspects for Mobility Enhancements</w:t>
      </w:r>
      <w:r w:rsidR="00F84F90">
        <w:rPr>
          <w:lang w:eastAsia="ja-JP"/>
        </w:rPr>
        <w:tab/>
        <w:t>Samsung</w:t>
      </w:r>
    </w:p>
    <w:p w14:paraId="4FEDF5F2" w14:textId="77777777" w:rsidR="00F84F90" w:rsidRDefault="009B7788" w:rsidP="00F84F90">
      <w:pPr>
        <w:pStyle w:val="NO"/>
        <w:numPr>
          <w:ilvl w:val="0"/>
          <w:numId w:val="21"/>
        </w:numPr>
        <w:rPr>
          <w:lang w:eastAsia="ja-JP"/>
        </w:rPr>
      </w:pPr>
      <w:hyperlink r:id="rId29" w:history="1">
        <w:r w:rsidR="00F84F90" w:rsidRPr="00F84F90">
          <w:rPr>
            <w:lang w:eastAsia="ja-JP"/>
          </w:rPr>
          <w:t>R1-1902463</w:t>
        </w:r>
      </w:hyperlink>
      <w:r w:rsidR="00F84F90">
        <w:rPr>
          <w:lang w:eastAsia="ja-JP"/>
        </w:rPr>
        <w:tab/>
        <w:t>Physical layer aspects of enhanced mobility</w:t>
      </w:r>
      <w:r w:rsidR="00F84F90">
        <w:rPr>
          <w:lang w:eastAsia="ja-JP"/>
        </w:rPr>
        <w:tab/>
        <w:t>Intel Corporation</w:t>
      </w:r>
    </w:p>
    <w:p w14:paraId="770112FC" w14:textId="77777777" w:rsidR="00F84F90" w:rsidRDefault="009B7788" w:rsidP="00F84F90">
      <w:pPr>
        <w:pStyle w:val="NO"/>
        <w:numPr>
          <w:ilvl w:val="0"/>
          <w:numId w:val="21"/>
        </w:numPr>
        <w:rPr>
          <w:lang w:eastAsia="ja-JP"/>
        </w:rPr>
      </w:pPr>
      <w:hyperlink r:id="rId30" w:history="1">
        <w:r w:rsidR="00F84F90" w:rsidRPr="00F84F90">
          <w:rPr>
            <w:lang w:eastAsia="ja-JP"/>
          </w:rPr>
          <w:t>R1-1902528</w:t>
        </w:r>
      </w:hyperlink>
      <w:r w:rsidR="00F84F90">
        <w:rPr>
          <w:lang w:eastAsia="ja-JP"/>
        </w:rPr>
        <w:tab/>
        <w:t>Lower-layer mobility enhancements</w:t>
      </w:r>
      <w:r w:rsidR="00F84F90">
        <w:rPr>
          <w:lang w:eastAsia="ja-JP"/>
        </w:rPr>
        <w:tab/>
        <w:t>Ericsson</w:t>
      </w:r>
    </w:p>
    <w:p w14:paraId="7F425816" w14:textId="77777777" w:rsidR="00F84F90" w:rsidRDefault="009B7788" w:rsidP="00F84F90">
      <w:pPr>
        <w:pStyle w:val="NO"/>
        <w:numPr>
          <w:ilvl w:val="0"/>
          <w:numId w:val="21"/>
        </w:numPr>
        <w:rPr>
          <w:lang w:eastAsia="ja-JP"/>
        </w:rPr>
      </w:pPr>
      <w:hyperlink r:id="rId31" w:history="1">
        <w:r w:rsidR="00F84F90" w:rsidRPr="00F84F90">
          <w:rPr>
            <w:lang w:eastAsia="ja-JP"/>
          </w:rPr>
          <w:t>R1-1903024</w:t>
        </w:r>
      </w:hyperlink>
      <w:r w:rsidR="00F84F90">
        <w:rPr>
          <w:lang w:eastAsia="ja-JP"/>
        </w:rPr>
        <w:tab/>
        <w:t>On Mobility Enhancements during HO</w:t>
      </w:r>
      <w:r w:rsidR="00F84F90">
        <w:rPr>
          <w:lang w:eastAsia="ja-JP"/>
        </w:rPr>
        <w:tab/>
        <w:t>Qualcomm Incorporated</w:t>
      </w:r>
    </w:p>
    <w:p w14:paraId="2F3A3EA7" w14:textId="77777777" w:rsidR="00F84F90" w:rsidRDefault="009B7788" w:rsidP="00F84F90">
      <w:pPr>
        <w:pStyle w:val="NO"/>
        <w:numPr>
          <w:ilvl w:val="0"/>
          <w:numId w:val="21"/>
        </w:numPr>
        <w:rPr>
          <w:lang w:eastAsia="ja-JP"/>
        </w:rPr>
      </w:pPr>
      <w:hyperlink r:id="rId32" w:history="1">
        <w:r w:rsidR="00F84F90" w:rsidRPr="00F84F90">
          <w:rPr>
            <w:lang w:eastAsia="ja-JP"/>
          </w:rPr>
          <w:t>R1-1903113</w:t>
        </w:r>
      </w:hyperlink>
      <w:r w:rsidR="00F84F90">
        <w:rPr>
          <w:lang w:eastAsia="ja-JP"/>
        </w:rPr>
        <w:tab/>
        <w:t>Overview on NR mobility enhancements</w:t>
      </w:r>
      <w:r w:rsidR="00F84F90">
        <w:rPr>
          <w:lang w:eastAsia="ja-JP"/>
        </w:rPr>
        <w:tab/>
        <w:t>Huawei, HiSilicon</w:t>
      </w:r>
    </w:p>
    <w:p w14:paraId="68824D7B" w14:textId="77777777" w:rsidR="00F84F90" w:rsidRDefault="009B7788" w:rsidP="00F84F90">
      <w:pPr>
        <w:pStyle w:val="NO"/>
        <w:numPr>
          <w:ilvl w:val="0"/>
          <w:numId w:val="21"/>
        </w:numPr>
        <w:rPr>
          <w:lang w:eastAsia="ja-JP"/>
        </w:rPr>
      </w:pPr>
      <w:hyperlink r:id="rId33" w:history="1">
        <w:r w:rsidR="00F84F90" w:rsidRPr="00F84F90">
          <w:rPr>
            <w:lang w:eastAsia="ja-JP"/>
          </w:rPr>
          <w:t>R1-1903138</w:t>
        </w:r>
      </w:hyperlink>
      <w:r w:rsidR="00F84F90">
        <w:rPr>
          <w:lang w:eastAsia="ja-JP"/>
        </w:rPr>
        <w:tab/>
        <w:t>On mobility enhancements during cell change</w:t>
      </w:r>
      <w:r w:rsidR="00F84F90">
        <w:rPr>
          <w:lang w:eastAsia="ja-JP"/>
        </w:rPr>
        <w:tab/>
        <w:t>Nokia, Nokia Shanghai Bell</w:t>
      </w:r>
    </w:p>
    <w:p w14:paraId="4F04DB76" w14:textId="77777777" w:rsidR="00F84F90" w:rsidRDefault="009B7788" w:rsidP="00F84F90">
      <w:pPr>
        <w:pStyle w:val="NO"/>
        <w:numPr>
          <w:ilvl w:val="0"/>
          <w:numId w:val="21"/>
        </w:numPr>
        <w:rPr>
          <w:lang w:eastAsia="ja-JP"/>
        </w:rPr>
      </w:pPr>
      <w:hyperlink r:id="rId34" w:history="1">
        <w:r w:rsidR="00F84F90" w:rsidRPr="00F84F90">
          <w:rPr>
            <w:lang w:eastAsia="ja-JP"/>
          </w:rPr>
          <w:t>R1-1903114</w:t>
        </w:r>
      </w:hyperlink>
      <w:r w:rsidR="00F84F90">
        <w:rPr>
          <w:lang w:eastAsia="ja-JP"/>
        </w:rPr>
        <w:tab/>
        <w:t>Discussion on scenarios for mobility enhancements</w:t>
      </w:r>
      <w:r w:rsidR="00F84F90">
        <w:rPr>
          <w:lang w:eastAsia="ja-JP"/>
        </w:rPr>
        <w:tab/>
        <w:t>Huawei, HiSilicon</w:t>
      </w:r>
    </w:p>
    <w:p w14:paraId="164940D6" w14:textId="000CDA88" w:rsidR="00EE3690" w:rsidRDefault="009B7788" w:rsidP="00F84F90">
      <w:pPr>
        <w:pStyle w:val="NO"/>
        <w:numPr>
          <w:ilvl w:val="0"/>
          <w:numId w:val="21"/>
        </w:numPr>
        <w:rPr>
          <w:lang w:eastAsia="ja-JP"/>
        </w:rPr>
      </w:pPr>
      <w:hyperlink r:id="rId35" w:history="1">
        <w:r w:rsidR="00F84F90" w:rsidRPr="00F84F90">
          <w:rPr>
            <w:lang w:eastAsia="ja-JP"/>
          </w:rPr>
          <w:t>R1-1903115</w:t>
        </w:r>
      </w:hyperlink>
      <w:r w:rsidR="00F84F90">
        <w:rPr>
          <w:lang w:eastAsia="ja-JP"/>
        </w:rPr>
        <w:tab/>
        <w:t>Details on mobility enhancements</w:t>
      </w:r>
      <w:r w:rsidR="00F84F90">
        <w:rPr>
          <w:lang w:eastAsia="ja-JP"/>
        </w:rPr>
        <w:tab/>
        <w:t>Huawei, HiSilicon</w:t>
      </w:r>
    </w:p>
    <w:p w14:paraId="24710D66" w14:textId="4F04C897" w:rsidR="00FE5A43" w:rsidRDefault="00FE5A43" w:rsidP="00EE3690">
      <w:pPr>
        <w:pStyle w:val="NO"/>
        <w:numPr>
          <w:ilvl w:val="0"/>
          <w:numId w:val="21"/>
        </w:numPr>
        <w:rPr>
          <w:lang w:eastAsia="ja-JP"/>
        </w:rPr>
      </w:pPr>
      <w:r>
        <w:rPr>
          <w:lang w:eastAsia="ja-JP"/>
        </w:rPr>
        <w:t>R2-1900029</w:t>
      </w:r>
      <w:r>
        <w:rPr>
          <w:lang w:eastAsia="ja-JP"/>
        </w:rPr>
        <w:tab/>
        <w:t>Reply LS on supporting low latency and low jitter during handover procedure (R3-187225; contact: OPPO)</w:t>
      </w:r>
      <w:r>
        <w:rPr>
          <w:lang w:eastAsia="ja-JP"/>
        </w:rPr>
        <w:tab/>
        <w:t>RAN3</w:t>
      </w:r>
      <w:r>
        <w:rPr>
          <w:lang w:eastAsia="ja-JP"/>
        </w:rPr>
        <w:tab/>
      </w:r>
    </w:p>
    <w:p w14:paraId="201BC02C" w14:textId="05901908" w:rsidR="00FE5A43" w:rsidRDefault="00FE5A43" w:rsidP="00EE3690">
      <w:pPr>
        <w:pStyle w:val="NO"/>
        <w:numPr>
          <w:ilvl w:val="0"/>
          <w:numId w:val="21"/>
        </w:numPr>
        <w:rPr>
          <w:lang w:eastAsia="ja-JP"/>
        </w:rPr>
      </w:pPr>
      <w:r>
        <w:rPr>
          <w:lang w:eastAsia="ja-JP"/>
        </w:rPr>
        <w:t>R2-1900065</w:t>
      </w:r>
      <w:r>
        <w:rPr>
          <w:lang w:eastAsia="ja-JP"/>
        </w:rPr>
        <w:tab/>
        <w:t>LS on 5G_URLLC (S2-1813333; contact: Huawei)</w:t>
      </w:r>
      <w:r>
        <w:rPr>
          <w:lang w:eastAsia="ja-JP"/>
        </w:rPr>
        <w:tab/>
        <w:t>SA2</w:t>
      </w:r>
      <w:r>
        <w:rPr>
          <w:lang w:eastAsia="ja-JP"/>
        </w:rPr>
        <w:tab/>
      </w:r>
    </w:p>
    <w:p w14:paraId="63A821B6" w14:textId="041D0906" w:rsidR="00FE5A43" w:rsidRDefault="00FE5A43" w:rsidP="00EE3690">
      <w:pPr>
        <w:pStyle w:val="NO"/>
        <w:numPr>
          <w:ilvl w:val="0"/>
          <w:numId w:val="21"/>
        </w:numPr>
        <w:rPr>
          <w:lang w:eastAsia="ja-JP"/>
        </w:rPr>
      </w:pPr>
      <w:r>
        <w:rPr>
          <w:lang w:eastAsia="ja-JP"/>
        </w:rPr>
        <w:t>R2-1900398</w:t>
      </w:r>
      <w:r>
        <w:rPr>
          <w:lang w:eastAsia="ja-JP"/>
        </w:rPr>
        <w:tab/>
        <w:t>Scope and ways of working for NR mobility enhancements WI</w:t>
      </w:r>
      <w:r>
        <w:rPr>
          <w:lang w:eastAsia="ja-JP"/>
        </w:rPr>
        <w:tab/>
        <w:t>Ericsson</w:t>
      </w:r>
    </w:p>
    <w:p w14:paraId="44223921" w14:textId="68EFD8BC" w:rsidR="00FE5A43" w:rsidRDefault="00FE5A43" w:rsidP="00EE3690">
      <w:pPr>
        <w:pStyle w:val="NO"/>
        <w:numPr>
          <w:ilvl w:val="0"/>
          <w:numId w:val="21"/>
        </w:numPr>
        <w:rPr>
          <w:lang w:eastAsia="ja-JP"/>
        </w:rPr>
      </w:pPr>
      <w:r>
        <w:rPr>
          <w:lang w:eastAsia="ja-JP"/>
        </w:rPr>
        <w:t>R2-1900399</w:t>
      </w:r>
      <w:r>
        <w:rPr>
          <w:lang w:eastAsia="ja-JP"/>
        </w:rPr>
        <w:tab/>
        <w:t>Scenarios for NR mobility enhancements</w:t>
      </w:r>
      <w:r>
        <w:rPr>
          <w:lang w:eastAsia="ja-JP"/>
        </w:rPr>
        <w:tab/>
        <w:t>Ericsson</w:t>
      </w:r>
    </w:p>
    <w:p w14:paraId="6FF6840C" w14:textId="545A8EEB" w:rsidR="00FE5A43" w:rsidRDefault="00FE5A43" w:rsidP="00EE3690">
      <w:pPr>
        <w:pStyle w:val="NO"/>
        <w:numPr>
          <w:ilvl w:val="0"/>
          <w:numId w:val="21"/>
        </w:numPr>
        <w:rPr>
          <w:lang w:eastAsia="ja-JP"/>
        </w:rPr>
      </w:pPr>
      <w:r>
        <w:rPr>
          <w:lang w:eastAsia="ja-JP"/>
        </w:rPr>
        <w:t>R2-1900400</w:t>
      </w:r>
      <w:r>
        <w:rPr>
          <w:lang w:eastAsia="ja-JP"/>
        </w:rPr>
        <w:tab/>
        <w:t>Evaluation criteria for NR mobility enhancements</w:t>
      </w:r>
    </w:p>
    <w:p w14:paraId="5F34B120" w14:textId="3129B96B" w:rsidR="00FE5A43" w:rsidRDefault="00FE5A43" w:rsidP="00EE3690">
      <w:pPr>
        <w:pStyle w:val="NO"/>
        <w:numPr>
          <w:ilvl w:val="0"/>
          <w:numId w:val="21"/>
        </w:numPr>
        <w:rPr>
          <w:lang w:eastAsia="ja-JP"/>
        </w:rPr>
      </w:pPr>
      <w:r>
        <w:rPr>
          <w:lang w:eastAsia="ja-JP"/>
        </w:rPr>
        <w:t>R2-1900873</w:t>
      </w:r>
      <w:r>
        <w:rPr>
          <w:lang w:eastAsia="ja-JP"/>
        </w:rPr>
        <w:tab/>
        <w:t>Work plan for NR mobility enhancement</w:t>
      </w:r>
      <w:r>
        <w:rPr>
          <w:lang w:eastAsia="ja-JP"/>
        </w:rPr>
        <w:tab/>
        <w:t>Intel Corporation</w:t>
      </w:r>
    </w:p>
    <w:p w14:paraId="037C00B4" w14:textId="28BB14DD" w:rsidR="00FE5A43" w:rsidRDefault="00FE5A43" w:rsidP="00EE3690">
      <w:pPr>
        <w:pStyle w:val="NO"/>
        <w:numPr>
          <w:ilvl w:val="0"/>
          <w:numId w:val="21"/>
        </w:numPr>
        <w:rPr>
          <w:lang w:eastAsia="ja-JP"/>
        </w:rPr>
      </w:pPr>
      <w:r>
        <w:rPr>
          <w:lang w:eastAsia="ja-JP"/>
        </w:rPr>
        <w:t>R2-1901959</w:t>
      </w:r>
      <w:r>
        <w:rPr>
          <w:lang w:eastAsia="ja-JP"/>
        </w:rPr>
        <w:tab/>
        <w:t>Initial considerations for NR mobility enhancements</w:t>
      </w:r>
      <w:r>
        <w:rPr>
          <w:lang w:eastAsia="ja-JP"/>
        </w:rPr>
        <w:tab/>
        <w:t>CMCC</w:t>
      </w:r>
    </w:p>
    <w:p w14:paraId="74D2FAF5" w14:textId="2C1C37B4" w:rsidR="00FE5A43" w:rsidRDefault="00FE5A43" w:rsidP="00EE3690">
      <w:pPr>
        <w:pStyle w:val="NO"/>
        <w:numPr>
          <w:ilvl w:val="0"/>
          <w:numId w:val="21"/>
        </w:numPr>
        <w:rPr>
          <w:lang w:eastAsia="ja-JP"/>
        </w:rPr>
      </w:pPr>
      <w:r>
        <w:rPr>
          <w:lang w:eastAsia="ja-JP"/>
        </w:rPr>
        <w:t>R2-1900184</w:t>
      </w:r>
      <w:r>
        <w:rPr>
          <w:lang w:eastAsia="ja-JP"/>
        </w:rPr>
        <w:tab/>
        <w:t>User plane consideration for DC-based handover for NR mobility</w:t>
      </w:r>
      <w:r>
        <w:rPr>
          <w:lang w:eastAsia="ja-JP"/>
        </w:rPr>
        <w:tab/>
        <w:t>OPPO</w:t>
      </w:r>
      <w:r>
        <w:rPr>
          <w:lang w:eastAsia="ja-JP"/>
        </w:rPr>
        <w:tab/>
      </w:r>
    </w:p>
    <w:p w14:paraId="5CF27965" w14:textId="5191D0ED" w:rsidR="00FE5A43" w:rsidRDefault="00FE5A43" w:rsidP="00EE3690">
      <w:pPr>
        <w:pStyle w:val="NO"/>
        <w:numPr>
          <w:ilvl w:val="0"/>
          <w:numId w:val="21"/>
        </w:numPr>
        <w:rPr>
          <w:lang w:eastAsia="ja-JP"/>
        </w:rPr>
      </w:pPr>
      <w:r>
        <w:rPr>
          <w:lang w:eastAsia="ja-JP"/>
        </w:rPr>
        <w:t>R2-1900185</w:t>
      </w:r>
      <w:r>
        <w:rPr>
          <w:lang w:eastAsia="ja-JP"/>
        </w:rPr>
        <w:tab/>
        <w:t>User plane consideration for eMBB based handover for NR mobility</w:t>
      </w:r>
      <w:r>
        <w:rPr>
          <w:lang w:eastAsia="ja-JP"/>
        </w:rPr>
        <w:tab/>
        <w:t>OPPO</w:t>
      </w:r>
      <w:r>
        <w:rPr>
          <w:lang w:eastAsia="ja-JP"/>
        </w:rPr>
        <w:tab/>
      </w:r>
    </w:p>
    <w:p w14:paraId="5D280336" w14:textId="6208FA73" w:rsidR="00FE5A43" w:rsidRDefault="00FE5A43" w:rsidP="00EE3690">
      <w:pPr>
        <w:pStyle w:val="NO"/>
        <w:numPr>
          <w:ilvl w:val="0"/>
          <w:numId w:val="21"/>
        </w:numPr>
        <w:rPr>
          <w:lang w:eastAsia="ja-JP"/>
        </w:rPr>
      </w:pPr>
      <w:r>
        <w:rPr>
          <w:lang w:eastAsia="ja-JP"/>
        </w:rPr>
        <w:t>R2-1900280</w:t>
      </w:r>
      <w:r>
        <w:rPr>
          <w:lang w:eastAsia="ja-JP"/>
        </w:rPr>
        <w:tab/>
        <w:t>Solutions on Reduction in User Data Interruption for NR</w:t>
      </w:r>
      <w:r>
        <w:rPr>
          <w:lang w:eastAsia="ja-JP"/>
        </w:rPr>
        <w:tab/>
        <w:t>CATT</w:t>
      </w:r>
      <w:r>
        <w:rPr>
          <w:lang w:eastAsia="ja-JP"/>
        </w:rPr>
        <w:tab/>
      </w:r>
    </w:p>
    <w:p w14:paraId="6310218E" w14:textId="0D7CEC44" w:rsidR="00FE5A43" w:rsidRDefault="00FE5A43" w:rsidP="00EE3690">
      <w:pPr>
        <w:pStyle w:val="NO"/>
        <w:numPr>
          <w:ilvl w:val="0"/>
          <w:numId w:val="21"/>
        </w:numPr>
        <w:rPr>
          <w:lang w:eastAsia="ja-JP"/>
        </w:rPr>
      </w:pPr>
      <w:r>
        <w:rPr>
          <w:lang w:eastAsia="ja-JP"/>
        </w:rPr>
        <w:t>R2-1900281</w:t>
      </w:r>
      <w:r>
        <w:rPr>
          <w:lang w:eastAsia="ja-JP"/>
        </w:rPr>
        <w:tab/>
        <w:t>Consideration on Reducing Interruption Time for single TX UE</w:t>
      </w:r>
      <w:r>
        <w:rPr>
          <w:lang w:eastAsia="ja-JP"/>
        </w:rPr>
        <w:tab/>
        <w:t>CATT</w:t>
      </w:r>
      <w:r>
        <w:rPr>
          <w:lang w:eastAsia="ja-JP"/>
        </w:rPr>
        <w:tab/>
      </w:r>
    </w:p>
    <w:p w14:paraId="7CE436D9" w14:textId="0C80A20E" w:rsidR="00FE5A43" w:rsidRDefault="00FE5A43" w:rsidP="00EE3690">
      <w:pPr>
        <w:pStyle w:val="NO"/>
        <w:numPr>
          <w:ilvl w:val="0"/>
          <w:numId w:val="21"/>
        </w:numPr>
        <w:rPr>
          <w:lang w:eastAsia="ja-JP"/>
        </w:rPr>
      </w:pPr>
      <w:r>
        <w:rPr>
          <w:lang w:eastAsia="ja-JP"/>
        </w:rPr>
        <w:t>R2-1900356</w:t>
      </w:r>
      <w:r>
        <w:rPr>
          <w:lang w:eastAsia="ja-JP"/>
        </w:rPr>
        <w:tab/>
        <w:t>Comparison of Mobility Interruption time reduction solutions</w:t>
      </w:r>
      <w:r>
        <w:rPr>
          <w:lang w:eastAsia="ja-JP"/>
        </w:rPr>
        <w:tab/>
        <w:t>Qualcomm Incorporated</w:t>
      </w:r>
    </w:p>
    <w:p w14:paraId="5A19231C" w14:textId="3DD5B326" w:rsidR="00FE5A43" w:rsidRDefault="00FE5A43" w:rsidP="00EE3690">
      <w:pPr>
        <w:pStyle w:val="NO"/>
        <w:numPr>
          <w:ilvl w:val="0"/>
          <w:numId w:val="21"/>
        </w:numPr>
        <w:rPr>
          <w:lang w:eastAsia="ja-JP"/>
        </w:rPr>
      </w:pPr>
      <w:r>
        <w:rPr>
          <w:lang w:eastAsia="ja-JP"/>
        </w:rPr>
        <w:t>R2-1900357</w:t>
      </w:r>
      <w:r>
        <w:rPr>
          <w:lang w:eastAsia="ja-JP"/>
        </w:rPr>
        <w:tab/>
        <w:t>Clarification on Mobility interruption time definition and performance requirements</w:t>
      </w:r>
      <w:r>
        <w:rPr>
          <w:lang w:eastAsia="ja-JP"/>
        </w:rPr>
        <w:tab/>
        <w:t>Qualcomm Incorporated</w:t>
      </w:r>
      <w:r>
        <w:rPr>
          <w:lang w:eastAsia="ja-JP"/>
        </w:rPr>
        <w:tab/>
      </w:r>
    </w:p>
    <w:p w14:paraId="1164C1D1" w14:textId="4A469E42" w:rsidR="00FE5A43" w:rsidRDefault="00FE5A43" w:rsidP="00EE3690">
      <w:pPr>
        <w:pStyle w:val="NO"/>
        <w:numPr>
          <w:ilvl w:val="0"/>
          <w:numId w:val="21"/>
        </w:numPr>
        <w:rPr>
          <w:lang w:eastAsia="ja-JP"/>
        </w:rPr>
      </w:pPr>
      <w:r>
        <w:rPr>
          <w:lang w:eastAsia="ja-JP"/>
        </w:rPr>
        <w:t>R2-1900358</w:t>
      </w:r>
      <w:r>
        <w:rPr>
          <w:lang w:eastAsia="ja-JP"/>
        </w:rPr>
        <w:tab/>
        <w:t>Control Plane handling and procedures to support Make-Before-Break (MBB) HO</w:t>
      </w:r>
      <w:r>
        <w:rPr>
          <w:lang w:eastAsia="ja-JP"/>
        </w:rPr>
        <w:tab/>
        <w:t>Qualcomm Incorporated</w:t>
      </w:r>
    </w:p>
    <w:p w14:paraId="616C1DD4" w14:textId="12322192" w:rsidR="00FE5A43" w:rsidRDefault="00FE5A43" w:rsidP="00EE3690">
      <w:pPr>
        <w:pStyle w:val="NO"/>
        <w:numPr>
          <w:ilvl w:val="0"/>
          <w:numId w:val="21"/>
        </w:numPr>
        <w:rPr>
          <w:lang w:eastAsia="ja-JP"/>
        </w:rPr>
      </w:pPr>
      <w:r>
        <w:rPr>
          <w:lang w:eastAsia="ja-JP"/>
        </w:rPr>
        <w:t>R2-1900359</w:t>
      </w:r>
      <w:r>
        <w:rPr>
          <w:lang w:eastAsia="ja-JP"/>
        </w:rPr>
        <w:tab/>
        <w:t>Control Plane handling and procedures to support Dual Connectivity Role Switch (DCRS) based HO</w:t>
      </w:r>
      <w:r>
        <w:rPr>
          <w:lang w:eastAsia="ja-JP"/>
        </w:rPr>
        <w:tab/>
        <w:t>Qualcomm Incorporated</w:t>
      </w:r>
    </w:p>
    <w:p w14:paraId="0BC142FB" w14:textId="283E9E7B" w:rsidR="00FE5A43" w:rsidRDefault="00FE5A43" w:rsidP="00EE3690">
      <w:pPr>
        <w:pStyle w:val="NO"/>
        <w:numPr>
          <w:ilvl w:val="0"/>
          <w:numId w:val="21"/>
        </w:numPr>
        <w:rPr>
          <w:lang w:eastAsia="ja-JP"/>
        </w:rPr>
      </w:pPr>
      <w:r>
        <w:rPr>
          <w:lang w:eastAsia="ja-JP"/>
        </w:rPr>
        <w:t>R2-1900360</w:t>
      </w:r>
      <w:r>
        <w:rPr>
          <w:lang w:eastAsia="ja-JP"/>
        </w:rPr>
        <w:tab/>
        <w:t>User Plane changes to minimize the mobility interruption during Make-Before-Break (MBB) HO</w:t>
      </w:r>
      <w:r>
        <w:rPr>
          <w:lang w:eastAsia="ja-JP"/>
        </w:rPr>
        <w:tab/>
        <w:t>Qualcomm Incorporated</w:t>
      </w:r>
    </w:p>
    <w:p w14:paraId="10335F6B" w14:textId="05529041" w:rsidR="00FE5A43" w:rsidRDefault="00FE5A43" w:rsidP="00EE3690">
      <w:pPr>
        <w:pStyle w:val="NO"/>
        <w:numPr>
          <w:ilvl w:val="0"/>
          <w:numId w:val="21"/>
        </w:numPr>
        <w:rPr>
          <w:lang w:eastAsia="ja-JP"/>
        </w:rPr>
      </w:pPr>
      <w:r>
        <w:rPr>
          <w:lang w:eastAsia="ja-JP"/>
        </w:rPr>
        <w:t>R2-1900361</w:t>
      </w:r>
      <w:r>
        <w:rPr>
          <w:lang w:eastAsia="ja-JP"/>
        </w:rPr>
        <w:tab/>
        <w:t>User Plane changes to minimize the mobility interruption during Dual Connectivity Role Switch (DCRS) based HO</w:t>
      </w:r>
      <w:r>
        <w:rPr>
          <w:lang w:eastAsia="ja-JP"/>
        </w:rPr>
        <w:tab/>
        <w:t>Qualcomm Incorporated</w:t>
      </w:r>
    </w:p>
    <w:p w14:paraId="1DE0433F" w14:textId="4B74D099" w:rsidR="00FE5A43" w:rsidRDefault="00FE5A43" w:rsidP="00EE3690">
      <w:pPr>
        <w:pStyle w:val="NO"/>
        <w:numPr>
          <w:ilvl w:val="0"/>
          <w:numId w:val="21"/>
        </w:numPr>
        <w:rPr>
          <w:lang w:eastAsia="ja-JP"/>
        </w:rPr>
      </w:pPr>
      <w:r>
        <w:rPr>
          <w:lang w:eastAsia="ja-JP"/>
        </w:rPr>
        <w:t>R2-1900362</w:t>
      </w:r>
      <w:r>
        <w:rPr>
          <w:lang w:eastAsia="ja-JP"/>
        </w:rPr>
        <w:tab/>
        <w:t>Lossless Make-Before-Break (MBB) HO support for Low latency, high reliability services</w:t>
      </w:r>
      <w:r>
        <w:rPr>
          <w:lang w:eastAsia="ja-JP"/>
        </w:rPr>
        <w:tab/>
        <w:t>Qualcomm Incorporated</w:t>
      </w:r>
    </w:p>
    <w:p w14:paraId="3F808447" w14:textId="5B736641" w:rsidR="00FE5A43" w:rsidRDefault="00FE5A43" w:rsidP="00EE3690">
      <w:pPr>
        <w:pStyle w:val="NO"/>
        <w:numPr>
          <w:ilvl w:val="0"/>
          <w:numId w:val="21"/>
        </w:numPr>
        <w:rPr>
          <w:lang w:eastAsia="ja-JP"/>
        </w:rPr>
      </w:pPr>
      <w:r>
        <w:rPr>
          <w:lang w:eastAsia="ja-JP"/>
        </w:rPr>
        <w:t>R2-1900363</w:t>
      </w:r>
      <w:r>
        <w:rPr>
          <w:lang w:eastAsia="ja-JP"/>
        </w:rPr>
        <w:tab/>
        <w:t>RACH-Less HO design considerations</w:t>
      </w:r>
      <w:r>
        <w:rPr>
          <w:lang w:eastAsia="ja-JP"/>
        </w:rPr>
        <w:tab/>
        <w:t>Qualcomm Incorporated</w:t>
      </w:r>
    </w:p>
    <w:p w14:paraId="405F8111" w14:textId="7526C24C" w:rsidR="00FE5A43" w:rsidRDefault="00FE5A43" w:rsidP="00EE3690">
      <w:pPr>
        <w:pStyle w:val="NO"/>
        <w:numPr>
          <w:ilvl w:val="0"/>
          <w:numId w:val="21"/>
        </w:numPr>
        <w:rPr>
          <w:lang w:eastAsia="ja-JP"/>
        </w:rPr>
      </w:pPr>
      <w:r>
        <w:rPr>
          <w:lang w:eastAsia="ja-JP"/>
        </w:rPr>
        <w:t>R2-1900364</w:t>
      </w:r>
      <w:r>
        <w:rPr>
          <w:lang w:eastAsia="ja-JP"/>
        </w:rPr>
        <w:tab/>
        <w:t>Single Tx/Rx handling during MBB HO</w:t>
      </w:r>
      <w:r>
        <w:rPr>
          <w:lang w:eastAsia="ja-JP"/>
        </w:rPr>
        <w:tab/>
        <w:t>Qualcomm Incorporated</w:t>
      </w:r>
    </w:p>
    <w:p w14:paraId="2AE74AE2" w14:textId="159494E1" w:rsidR="00FE5A43" w:rsidRDefault="00FE5A43" w:rsidP="00EE3690">
      <w:pPr>
        <w:pStyle w:val="NO"/>
        <w:numPr>
          <w:ilvl w:val="0"/>
          <w:numId w:val="21"/>
        </w:numPr>
        <w:rPr>
          <w:lang w:eastAsia="ja-JP"/>
        </w:rPr>
      </w:pPr>
      <w:r>
        <w:rPr>
          <w:lang w:eastAsia="ja-JP"/>
        </w:rPr>
        <w:t>R2-1900401</w:t>
      </w:r>
      <w:r>
        <w:rPr>
          <w:lang w:eastAsia="ja-JP"/>
        </w:rPr>
        <w:tab/>
        <w:t>Make-Before-Break handover</w:t>
      </w:r>
      <w:r>
        <w:rPr>
          <w:lang w:eastAsia="ja-JP"/>
        </w:rPr>
        <w:tab/>
        <w:t>Ericsson</w:t>
      </w:r>
    </w:p>
    <w:p w14:paraId="0630948D" w14:textId="00203D3B" w:rsidR="00FE5A43" w:rsidRDefault="00FE5A43" w:rsidP="00EE3690">
      <w:pPr>
        <w:pStyle w:val="NO"/>
        <w:numPr>
          <w:ilvl w:val="0"/>
          <w:numId w:val="21"/>
        </w:numPr>
        <w:rPr>
          <w:lang w:eastAsia="ja-JP"/>
        </w:rPr>
      </w:pPr>
      <w:r>
        <w:rPr>
          <w:lang w:eastAsia="ja-JP"/>
        </w:rPr>
        <w:t>R2-1900402</w:t>
      </w:r>
      <w:r>
        <w:rPr>
          <w:lang w:eastAsia="ja-JP"/>
        </w:rPr>
        <w:tab/>
        <w:t>DC based handover</w:t>
      </w:r>
      <w:r>
        <w:rPr>
          <w:lang w:eastAsia="ja-JP"/>
        </w:rPr>
        <w:tab/>
        <w:t>Ericsson</w:t>
      </w:r>
    </w:p>
    <w:p w14:paraId="10BF8D8A" w14:textId="6FD9AA77" w:rsidR="00FE5A43" w:rsidRDefault="00FE5A43" w:rsidP="00EE3690">
      <w:pPr>
        <w:pStyle w:val="NO"/>
        <w:numPr>
          <w:ilvl w:val="0"/>
          <w:numId w:val="21"/>
        </w:numPr>
        <w:rPr>
          <w:lang w:eastAsia="ja-JP"/>
        </w:rPr>
      </w:pPr>
      <w:r>
        <w:rPr>
          <w:lang w:eastAsia="ja-JP"/>
        </w:rPr>
        <w:t>R2-1900403</w:t>
      </w:r>
      <w:r>
        <w:rPr>
          <w:lang w:eastAsia="ja-JP"/>
        </w:rPr>
        <w:tab/>
        <w:t>RACH-less handover in NR</w:t>
      </w:r>
      <w:r>
        <w:rPr>
          <w:lang w:eastAsia="ja-JP"/>
        </w:rPr>
        <w:tab/>
        <w:t>Ericsson</w:t>
      </w:r>
    </w:p>
    <w:p w14:paraId="1FA58FF9" w14:textId="0C6D939E" w:rsidR="00FE5A43" w:rsidRDefault="00FE5A43" w:rsidP="00EE3690">
      <w:pPr>
        <w:pStyle w:val="NO"/>
        <w:numPr>
          <w:ilvl w:val="0"/>
          <w:numId w:val="21"/>
        </w:numPr>
        <w:rPr>
          <w:lang w:eastAsia="ja-JP"/>
        </w:rPr>
      </w:pPr>
      <w:r>
        <w:rPr>
          <w:lang w:eastAsia="ja-JP"/>
        </w:rPr>
        <w:t>R2-1900435</w:t>
      </w:r>
      <w:r>
        <w:rPr>
          <w:lang w:eastAsia="ja-JP"/>
        </w:rPr>
        <w:tab/>
        <w:t>0ms Interruption HO/SCG change with MR-DC Operations</w:t>
      </w:r>
      <w:r>
        <w:rPr>
          <w:lang w:eastAsia="ja-JP"/>
        </w:rPr>
        <w:tab/>
        <w:t>Mediatek Inc.</w:t>
      </w:r>
      <w:r>
        <w:rPr>
          <w:lang w:eastAsia="ja-JP"/>
        </w:rPr>
        <w:tab/>
      </w:r>
    </w:p>
    <w:p w14:paraId="2D90F6B6" w14:textId="62C4C3FA" w:rsidR="00FE5A43" w:rsidRDefault="00FE5A43" w:rsidP="00EE3690">
      <w:pPr>
        <w:pStyle w:val="NO"/>
        <w:numPr>
          <w:ilvl w:val="0"/>
          <w:numId w:val="21"/>
        </w:numPr>
        <w:rPr>
          <w:lang w:eastAsia="ja-JP"/>
        </w:rPr>
      </w:pPr>
      <w:r>
        <w:rPr>
          <w:lang w:eastAsia="ja-JP"/>
        </w:rPr>
        <w:t>R2-1900436</w:t>
      </w:r>
      <w:r>
        <w:rPr>
          <w:lang w:eastAsia="ja-JP"/>
        </w:rPr>
        <w:tab/>
        <w:t>Solutions to Reduce HO Interruption in NR and LTE</w:t>
      </w:r>
      <w:r>
        <w:rPr>
          <w:lang w:eastAsia="ja-JP"/>
        </w:rPr>
        <w:tab/>
        <w:t>MediaTek Inc.</w:t>
      </w:r>
    </w:p>
    <w:p w14:paraId="2D5560E3" w14:textId="319F34C6" w:rsidR="00FE5A43" w:rsidRDefault="00FE5A43" w:rsidP="00EE3690">
      <w:pPr>
        <w:pStyle w:val="NO"/>
        <w:numPr>
          <w:ilvl w:val="0"/>
          <w:numId w:val="21"/>
        </w:numPr>
        <w:rPr>
          <w:lang w:eastAsia="ja-JP"/>
        </w:rPr>
      </w:pPr>
      <w:r>
        <w:rPr>
          <w:lang w:eastAsia="ja-JP"/>
        </w:rPr>
        <w:lastRenderedPageBreak/>
        <w:t>R2-1900501</w:t>
      </w:r>
      <w:r>
        <w:rPr>
          <w:lang w:eastAsia="ja-JP"/>
        </w:rPr>
        <w:tab/>
        <w:t>2-step RACH in mobility enhancement</w:t>
      </w:r>
      <w:r>
        <w:rPr>
          <w:lang w:eastAsia="ja-JP"/>
        </w:rPr>
        <w:tab/>
        <w:t>vivo</w:t>
      </w:r>
      <w:r>
        <w:rPr>
          <w:lang w:eastAsia="ja-JP"/>
        </w:rPr>
        <w:tab/>
      </w:r>
    </w:p>
    <w:p w14:paraId="3F72A3DB" w14:textId="43B8596F" w:rsidR="00FE5A43" w:rsidRDefault="00FE5A43" w:rsidP="00EE3690">
      <w:pPr>
        <w:pStyle w:val="NO"/>
        <w:numPr>
          <w:ilvl w:val="0"/>
          <w:numId w:val="21"/>
        </w:numPr>
        <w:rPr>
          <w:lang w:eastAsia="ja-JP"/>
        </w:rPr>
      </w:pPr>
      <w:r>
        <w:rPr>
          <w:lang w:eastAsia="ja-JP"/>
        </w:rPr>
        <w:t>R2-1900502</w:t>
      </w:r>
      <w:r>
        <w:rPr>
          <w:lang w:eastAsia="ja-JP"/>
        </w:rPr>
        <w:tab/>
        <w:t>RACH-less with SSB association</w:t>
      </w:r>
      <w:r>
        <w:rPr>
          <w:lang w:eastAsia="ja-JP"/>
        </w:rPr>
        <w:tab/>
        <w:t>vivo</w:t>
      </w:r>
      <w:r>
        <w:rPr>
          <w:lang w:eastAsia="ja-JP"/>
        </w:rPr>
        <w:tab/>
      </w:r>
    </w:p>
    <w:p w14:paraId="2C04D5A9" w14:textId="124BD86F" w:rsidR="00FE5A43" w:rsidRDefault="00FE5A43" w:rsidP="00EE3690">
      <w:pPr>
        <w:pStyle w:val="NO"/>
        <w:numPr>
          <w:ilvl w:val="0"/>
          <w:numId w:val="21"/>
        </w:numPr>
        <w:rPr>
          <w:lang w:eastAsia="ja-JP"/>
        </w:rPr>
      </w:pPr>
      <w:r>
        <w:rPr>
          <w:lang w:eastAsia="ja-JP"/>
        </w:rPr>
        <w:t>R2-1900609</w:t>
      </w:r>
      <w:r>
        <w:rPr>
          <w:lang w:eastAsia="ja-JP"/>
        </w:rPr>
        <w:tab/>
        <w:t>Potential Solutions for Reducing Service Interruption in NR Handover</w:t>
      </w:r>
      <w:r>
        <w:rPr>
          <w:lang w:eastAsia="ja-JP"/>
        </w:rPr>
        <w:tab/>
        <w:t>Nokia, Nokia Shanghai Bell</w:t>
      </w:r>
      <w:r>
        <w:rPr>
          <w:lang w:eastAsia="ja-JP"/>
        </w:rPr>
        <w:tab/>
      </w:r>
    </w:p>
    <w:p w14:paraId="50858AB6" w14:textId="02BADD64" w:rsidR="00FE5A43" w:rsidRDefault="00FE5A43" w:rsidP="00EE3690">
      <w:pPr>
        <w:pStyle w:val="NO"/>
        <w:numPr>
          <w:ilvl w:val="0"/>
          <w:numId w:val="21"/>
        </w:numPr>
        <w:rPr>
          <w:lang w:eastAsia="ja-JP"/>
        </w:rPr>
      </w:pPr>
      <w:r>
        <w:rPr>
          <w:lang w:eastAsia="ja-JP"/>
        </w:rPr>
        <w:t>R2-1900704</w:t>
      </w:r>
      <w:r>
        <w:rPr>
          <w:lang w:eastAsia="ja-JP"/>
        </w:rPr>
        <w:tab/>
        <w:t>Discussion on RACH-less solution</w:t>
      </w:r>
      <w:r>
        <w:rPr>
          <w:lang w:eastAsia="ja-JP"/>
        </w:rPr>
        <w:tab/>
        <w:t>Huawei, HiSilicon</w:t>
      </w:r>
      <w:r>
        <w:rPr>
          <w:lang w:eastAsia="ja-JP"/>
        </w:rPr>
        <w:tab/>
      </w:r>
    </w:p>
    <w:p w14:paraId="2E274B8C" w14:textId="55CBE83E" w:rsidR="00FE5A43" w:rsidRDefault="00FE5A43" w:rsidP="00EE3690">
      <w:pPr>
        <w:pStyle w:val="NO"/>
        <w:numPr>
          <w:ilvl w:val="0"/>
          <w:numId w:val="21"/>
        </w:numPr>
        <w:rPr>
          <w:lang w:eastAsia="ja-JP"/>
        </w:rPr>
      </w:pPr>
      <w:r>
        <w:rPr>
          <w:lang w:eastAsia="ja-JP"/>
        </w:rPr>
        <w:t>R2-1900705</w:t>
      </w:r>
      <w:r>
        <w:rPr>
          <w:lang w:eastAsia="ja-JP"/>
        </w:rPr>
        <w:tab/>
        <w:t>DC based scheme for 0ms interruption handover</w:t>
      </w:r>
      <w:r>
        <w:rPr>
          <w:lang w:eastAsia="ja-JP"/>
        </w:rPr>
        <w:tab/>
        <w:t>Huawei, HiSilicon</w:t>
      </w:r>
    </w:p>
    <w:p w14:paraId="348A1520" w14:textId="3E93A9C8" w:rsidR="00FE5A43" w:rsidRDefault="00FE5A43" w:rsidP="00EE3690">
      <w:pPr>
        <w:pStyle w:val="NO"/>
        <w:numPr>
          <w:ilvl w:val="0"/>
          <w:numId w:val="21"/>
        </w:numPr>
        <w:rPr>
          <w:lang w:eastAsia="ja-JP"/>
        </w:rPr>
      </w:pPr>
      <w:r>
        <w:rPr>
          <w:lang w:eastAsia="ja-JP"/>
        </w:rPr>
        <w:t>R2-1900706</w:t>
      </w:r>
      <w:r>
        <w:rPr>
          <w:lang w:eastAsia="ja-JP"/>
        </w:rPr>
        <w:tab/>
        <w:t>Comparison of DC based and eMBB based handover solution</w:t>
      </w:r>
      <w:r>
        <w:rPr>
          <w:lang w:eastAsia="ja-JP"/>
        </w:rPr>
        <w:tab/>
        <w:t>Huawei, HiSilicon</w:t>
      </w:r>
      <w:r>
        <w:rPr>
          <w:lang w:eastAsia="ja-JP"/>
        </w:rPr>
        <w:tab/>
      </w:r>
    </w:p>
    <w:p w14:paraId="3059293E" w14:textId="41E5431C" w:rsidR="00FE5A43" w:rsidRDefault="00FE5A43" w:rsidP="00EE3690">
      <w:pPr>
        <w:pStyle w:val="NO"/>
        <w:numPr>
          <w:ilvl w:val="0"/>
          <w:numId w:val="21"/>
        </w:numPr>
        <w:rPr>
          <w:lang w:eastAsia="ja-JP"/>
        </w:rPr>
      </w:pPr>
      <w:r>
        <w:rPr>
          <w:lang w:eastAsia="ja-JP"/>
        </w:rPr>
        <w:t>R2-1900707</w:t>
      </w:r>
      <w:r>
        <w:rPr>
          <w:lang w:eastAsia="ja-JP"/>
        </w:rPr>
        <w:tab/>
        <w:t>Security key change without L2 reset</w:t>
      </w:r>
      <w:r>
        <w:rPr>
          <w:lang w:eastAsia="ja-JP"/>
        </w:rPr>
        <w:tab/>
        <w:t>Huawei, HiSilicon</w:t>
      </w:r>
      <w:r>
        <w:rPr>
          <w:lang w:eastAsia="ja-JP"/>
        </w:rPr>
        <w:tab/>
      </w:r>
    </w:p>
    <w:p w14:paraId="67900756" w14:textId="134C60C4" w:rsidR="00FE5A43" w:rsidRDefault="00FE5A43" w:rsidP="00EE3690">
      <w:pPr>
        <w:pStyle w:val="NO"/>
        <w:numPr>
          <w:ilvl w:val="0"/>
          <w:numId w:val="21"/>
        </w:numPr>
        <w:rPr>
          <w:lang w:eastAsia="ja-JP"/>
        </w:rPr>
      </w:pPr>
      <w:r>
        <w:rPr>
          <w:lang w:eastAsia="ja-JP"/>
        </w:rPr>
        <w:t>R2-1900708</w:t>
      </w:r>
      <w:r>
        <w:rPr>
          <w:lang w:eastAsia="ja-JP"/>
        </w:rPr>
        <w:tab/>
        <w:t>DC for intra-frequency mobility in NR</w:t>
      </w:r>
      <w:r>
        <w:rPr>
          <w:lang w:eastAsia="ja-JP"/>
        </w:rPr>
        <w:tab/>
        <w:t>Huawei, HiSilicon</w:t>
      </w:r>
      <w:r>
        <w:rPr>
          <w:lang w:eastAsia="ja-JP"/>
        </w:rPr>
        <w:tab/>
      </w:r>
    </w:p>
    <w:p w14:paraId="1B7669F4" w14:textId="7428FFA3" w:rsidR="00FE5A43" w:rsidRDefault="00FE5A43" w:rsidP="00EE3690">
      <w:pPr>
        <w:pStyle w:val="NO"/>
        <w:numPr>
          <w:ilvl w:val="0"/>
          <w:numId w:val="21"/>
        </w:numPr>
        <w:rPr>
          <w:lang w:eastAsia="ja-JP"/>
        </w:rPr>
      </w:pPr>
      <w:r>
        <w:rPr>
          <w:lang w:eastAsia="ja-JP"/>
        </w:rPr>
        <w:t>R2-1900712</w:t>
      </w:r>
      <w:r>
        <w:rPr>
          <w:lang w:eastAsia="ja-JP"/>
        </w:rPr>
        <w:tab/>
        <w:t>Mobility enhancements in CU-DU case</w:t>
      </w:r>
      <w:r>
        <w:rPr>
          <w:lang w:eastAsia="ja-JP"/>
        </w:rPr>
        <w:tab/>
        <w:t>Huawei, HiSilicon</w:t>
      </w:r>
      <w:r>
        <w:rPr>
          <w:lang w:eastAsia="ja-JP"/>
        </w:rPr>
        <w:tab/>
      </w:r>
    </w:p>
    <w:p w14:paraId="28CB64D9" w14:textId="63E41882" w:rsidR="00FE5A43" w:rsidRDefault="00FE5A43" w:rsidP="00EE3690">
      <w:pPr>
        <w:pStyle w:val="NO"/>
        <w:numPr>
          <w:ilvl w:val="0"/>
          <w:numId w:val="21"/>
        </w:numPr>
        <w:rPr>
          <w:lang w:eastAsia="ja-JP"/>
        </w:rPr>
      </w:pPr>
      <w:r>
        <w:rPr>
          <w:lang w:eastAsia="ja-JP"/>
        </w:rPr>
        <w:t>R2-1900797</w:t>
      </w:r>
      <w:r>
        <w:rPr>
          <w:lang w:eastAsia="ja-JP"/>
        </w:rPr>
        <w:tab/>
        <w:t>Discussion on the support of DC based mobility solutions in NR</w:t>
      </w:r>
      <w:r>
        <w:rPr>
          <w:lang w:eastAsia="ja-JP"/>
        </w:rPr>
        <w:tab/>
        <w:t>ZTE Corporation, Sanechips</w:t>
      </w:r>
    </w:p>
    <w:p w14:paraId="1DE89CF2" w14:textId="408D1CA7" w:rsidR="00FE5A43" w:rsidRDefault="00FE5A43" w:rsidP="00EE3690">
      <w:pPr>
        <w:pStyle w:val="NO"/>
        <w:numPr>
          <w:ilvl w:val="0"/>
          <w:numId w:val="21"/>
        </w:numPr>
        <w:rPr>
          <w:lang w:eastAsia="ja-JP"/>
        </w:rPr>
      </w:pPr>
      <w:r>
        <w:rPr>
          <w:lang w:eastAsia="ja-JP"/>
        </w:rPr>
        <w:t>R2-1900798</w:t>
      </w:r>
      <w:r>
        <w:rPr>
          <w:lang w:eastAsia="ja-JP"/>
        </w:rPr>
        <w:tab/>
        <w:t>Discussion on the support of RACH-less HO in NR</w:t>
      </w:r>
      <w:r>
        <w:rPr>
          <w:lang w:eastAsia="ja-JP"/>
        </w:rPr>
        <w:tab/>
        <w:t>ZTE Corporation, Sanechips</w:t>
      </w:r>
    </w:p>
    <w:p w14:paraId="7FD9A7A8" w14:textId="0090FBF4" w:rsidR="00FE5A43" w:rsidRDefault="00FE5A43" w:rsidP="00EE3690">
      <w:pPr>
        <w:pStyle w:val="NO"/>
        <w:numPr>
          <w:ilvl w:val="0"/>
          <w:numId w:val="21"/>
        </w:numPr>
        <w:rPr>
          <w:lang w:eastAsia="ja-JP"/>
        </w:rPr>
      </w:pPr>
      <w:r>
        <w:rPr>
          <w:lang w:eastAsia="ja-JP"/>
        </w:rPr>
        <w:t>R2-1900799</w:t>
      </w:r>
      <w:r>
        <w:rPr>
          <w:lang w:eastAsia="ja-JP"/>
        </w:rPr>
        <w:tab/>
        <w:t>Discussion on mobility enhancements for SCG change</w:t>
      </w:r>
      <w:r>
        <w:rPr>
          <w:lang w:eastAsia="ja-JP"/>
        </w:rPr>
        <w:tab/>
        <w:t>ZTE Corporation, Sanechips</w:t>
      </w:r>
    </w:p>
    <w:p w14:paraId="5C01DDA1" w14:textId="551E657A" w:rsidR="00FE5A43" w:rsidRDefault="00FE5A43" w:rsidP="00EE3690">
      <w:pPr>
        <w:pStyle w:val="NO"/>
        <w:numPr>
          <w:ilvl w:val="0"/>
          <w:numId w:val="21"/>
        </w:numPr>
        <w:rPr>
          <w:lang w:eastAsia="ja-JP"/>
        </w:rPr>
      </w:pPr>
      <w:r>
        <w:rPr>
          <w:lang w:eastAsia="ja-JP"/>
        </w:rPr>
        <w:t>R2-1900862</w:t>
      </w:r>
      <w:r>
        <w:rPr>
          <w:lang w:eastAsia="ja-JP"/>
        </w:rPr>
        <w:tab/>
        <w:t>Comparison of DC-based and eMBB-based handover for NR mobility</w:t>
      </w:r>
      <w:r>
        <w:rPr>
          <w:lang w:eastAsia="ja-JP"/>
        </w:rPr>
        <w:tab/>
        <w:t>OPPO</w:t>
      </w:r>
      <w:r>
        <w:rPr>
          <w:lang w:eastAsia="ja-JP"/>
        </w:rPr>
        <w:tab/>
      </w:r>
    </w:p>
    <w:p w14:paraId="4EA03E3B" w14:textId="0A27EF1D" w:rsidR="00FE5A43" w:rsidRDefault="00FE5A43" w:rsidP="00EE3690">
      <w:pPr>
        <w:pStyle w:val="NO"/>
        <w:numPr>
          <w:ilvl w:val="0"/>
          <w:numId w:val="21"/>
        </w:numPr>
        <w:rPr>
          <w:lang w:eastAsia="ja-JP"/>
        </w:rPr>
      </w:pPr>
      <w:r>
        <w:rPr>
          <w:lang w:eastAsia="ja-JP"/>
        </w:rPr>
        <w:t>R2-1900864</w:t>
      </w:r>
      <w:r>
        <w:rPr>
          <w:lang w:eastAsia="ja-JP"/>
        </w:rPr>
        <w:tab/>
        <w:t>Control plane consideration for eMBB-based handover for NR mobility</w:t>
      </w:r>
      <w:r>
        <w:rPr>
          <w:lang w:eastAsia="ja-JP"/>
        </w:rPr>
        <w:tab/>
        <w:t>OPPO</w:t>
      </w:r>
      <w:r>
        <w:rPr>
          <w:lang w:eastAsia="ja-JP"/>
        </w:rPr>
        <w:tab/>
      </w:r>
    </w:p>
    <w:p w14:paraId="748047FB" w14:textId="390CD8CB" w:rsidR="00FE5A43" w:rsidRDefault="00FE5A43" w:rsidP="00EE3690">
      <w:pPr>
        <w:pStyle w:val="NO"/>
        <w:numPr>
          <w:ilvl w:val="0"/>
          <w:numId w:val="21"/>
        </w:numPr>
        <w:rPr>
          <w:lang w:eastAsia="ja-JP"/>
        </w:rPr>
      </w:pPr>
      <w:r>
        <w:rPr>
          <w:lang w:eastAsia="ja-JP"/>
        </w:rPr>
        <w:t>R2-1900865</w:t>
      </w:r>
      <w:r>
        <w:rPr>
          <w:lang w:eastAsia="ja-JP"/>
        </w:rPr>
        <w:tab/>
        <w:t>Control plane consideration for DC-based handover for NR mobility</w:t>
      </w:r>
      <w:r>
        <w:rPr>
          <w:lang w:eastAsia="ja-JP"/>
        </w:rPr>
        <w:tab/>
        <w:t>OPPO</w:t>
      </w:r>
      <w:r>
        <w:rPr>
          <w:lang w:eastAsia="ja-JP"/>
        </w:rPr>
        <w:tab/>
      </w:r>
    </w:p>
    <w:p w14:paraId="78564D42" w14:textId="3CE5B27F" w:rsidR="00FE5A43" w:rsidRDefault="00FE5A43" w:rsidP="00EE3690">
      <w:pPr>
        <w:pStyle w:val="NO"/>
        <w:numPr>
          <w:ilvl w:val="0"/>
          <w:numId w:val="21"/>
        </w:numPr>
        <w:rPr>
          <w:lang w:eastAsia="ja-JP"/>
        </w:rPr>
      </w:pPr>
      <w:r>
        <w:rPr>
          <w:lang w:eastAsia="ja-JP"/>
        </w:rPr>
        <w:t>R2-1900874</w:t>
      </w:r>
      <w:r>
        <w:rPr>
          <w:lang w:eastAsia="ja-JP"/>
        </w:rPr>
        <w:tab/>
        <w:t>LS to RAN4/1 on feasibility for simultaneous connectivity for NR</w:t>
      </w:r>
      <w:r>
        <w:rPr>
          <w:lang w:eastAsia="ja-JP"/>
        </w:rPr>
        <w:tab/>
        <w:t>Intel Corporation</w:t>
      </w:r>
    </w:p>
    <w:p w14:paraId="21DEDE88" w14:textId="52FD884E" w:rsidR="00FE5A43" w:rsidRDefault="00FE5A43" w:rsidP="00EE3690">
      <w:pPr>
        <w:pStyle w:val="NO"/>
        <w:numPr>
          <w:ilvl w:val="0"/>
          <w:numId w:val="21"/>
        </w:numPr>
        <w:rPr>
          <w:lang w:eastAsia="ja-JP"/>
        </w:rPr>
      </w:pPr>
      <w:r>
        <w:rPr>
          <w:lang w:eastAsia="ja-JP"/>
        </w:rPr>
        <w:t>R2-1900989</w:t>
      </w:r>
      <w:r>
        <w:rPr>
          <w:lang w:eastAsia="ja-JP"/>
        </w:rPr>
        <w:tab/>
        <w:t>On Supporting Make-Before-Break in NR</w:t>
      </w:r>
      <w:r>
        <w:rPr>
          <w:lang w:eastAsia="ja-JP"/>
        </w:rPr>
        <w:tab/>
        <w:t>Samsung</w:t>
      </w:r>
    </w:p>
    <w:p w14:paraId="7E0BBD20" w14:textId="6362EDD4" w:rsidR="00FE5A43" w:rsidRDefault="00FE5A43" w:rsidP="00EE3690">
      <w:pPr>
        <w:pStyle w:val="NO"/>
        <w:numPr>
          <w:ilvl w:val="0"/>
          <w:numId w:val="21"/>
        </w:numPr>
        <w:rPr>
          <w:lang w:eastAsia="ja-JP"/>
        </w:rPr>
      </w:pPr>
      <w:r>
        <w:rPr>
          <w:lang w:eastAsia="ja-JP"/>
        </w:rPr>
        <w:t>R2-1900990</w:t>
      </w:r>
      <w:r>
        <w:rPr>
          <w:lang w:eastAsia="ja-JP"/>
        </w:rPr>
        <w:tab/>
        <w:t>Introducing Make-Before-Break in NR</w:t>
      </w:r>
      <w:r>
        <w:rPr>
          <w:lang w:eastAsia="ja-JP"/>
        </w:rPr>
        <w:tab/>
        <w:t>Samsung</w:t>
      </w:r>
    </w:p>
    <w:p w14:paraId="23637DE5" w14:textId="654AC185" w:rsidR="00FE5A43" w:rsidRDefault="00FE5A43" w:rsidP="00EE3690">
      <w:pPr>
        <w:pStyle w:val="NO"/>
        <w:numPr>
          <w:ilvl w:val="0"/>
          <w:numId w:val="21"/>
        </w:numPr>
        <w:rPr>
          <w:lang w:eastAsia="ja-JP"/>
        </w:rPr>
      </w:pPr>
      <w:r>
        <w:rPr>
          <w:lang w:eastAsia="ja-JP"/>
        </w:rPr>
        <w:t>R2-1900991</w:t>
      </w:r>
      <w:r>
        <w:rPr>
          <w:lang w:eastAsia="ja-JP"/>
        </w:rPr>
        <w:tab/>
        <w:t>On Supporting RACH-less in NR</w:t>
      </w:r>
      <w:r>
        <w:rPr>
          <w:lang w:eastAsia="ja-JP"/>
        </w:rPr>
        <w:tab/>
        <w:t>Samsung</w:t>
      </w:r>
    </w:p>
    <w:p w14:paraId="3AE18B0A" w14:textId="7FEEED8B" w:rsidR="00FE5A43" w:rsidRDefault="00FE5A43" w:rsidP="00EE3690">
      <w:pPr>
        <w:pStyle w:val="NO"/>
        <w:numPr>
          <w:ilvl w:val="0"/>
          <w:numId w:val="21"/>
        </w:numPr>
        <w:rPr>
          <w:lang w:eastAsia="ja-JP"/>
        </w:rPr>
      </w:pPr>
      <w:r>
        <w:rPr>
          <w:lang w:eastAsia="ja-JP"/>
        </w:rPr>
        <w:t>R2-1900996</w:t>
      </w:r>
      <w:r>
        <w:rPr>
          <w:lang w:eastAsia="ja-JP"/>
        </w:rPr>
        <w:tab/>
        <w:t>Introducing RACH-less in NR</w:t>
      </w:r>
      <w:r>
        <w:rPr>
          <w:lang w:eastAsia="ja-JP"/>
        </w:rPr>
        <w:tab/>
        <w:t>Samsung</w:t>
      </w:r>
    </w:p>
    <w:p w14:paraId="799FD818" w14:textId="0C1BF2B9" w:rsidR="00FE5A43" w:rsidRDefault="00FE5A43" w:rsidP="00EE3690">
      <w:pPr>
        <w:pStyle w:val="NO"/>
        <w:numPr>
          <w:ilvl w:val="0"/>
          <w:numId w:val="21"/>
        </w:numPr>
        <w:rPr>
          <w:lang w:eastAsia="ja-JP"/>
        </w:rPr>
      </w:pPr>
      <w:r>
        <w:rPr>
          <w:lang w:eastAsia="ja-JP"/>
        </w:rPr>
        <w:t>R2-1900997</w:t>
      </w:r>
      <w:r>
        <w:rPr>
          <w:lang w:eastAsia="ja-JP"/>
        </w:rPr>
        <w:tab/>
        <w:t>Introducing RACH-less in NR</w:t>
      </w:r>
      <w:r>
        <w:rPr>
          <w:lang w:eastAsia="ja-JP"/>
        </w:rPr>
        <w:tab/>
        <w:t>Samsung</w:t>
      </w:r>
    </w:p>
    <w:p w14:paraId="04320C48" w14:textId="273B5530" w:rsidR="00FE5A43" w:rsidRDefault="00FE5A43" w:rsidP="00EE3690">
      <w:pPr>
        <w:pStyle w:val="NO"/>
        <w:numPr>
          <w:ilvl w:val="0"/>
          <w:numId w:val="21"/>
        </w:numPr>
        <w:rPr>
          <w:lang w:eastAsia="ja-JP"/>
        </w:rPr>
      </w:pPr>
      <w:r>
        <w:rPr>
          <w:lang w:eastAsia="ja-JP"/>
        </w:rPr>
        <w:t>R2-1901041</w:t>
      </w:r>
      <w:r>
        <w:rPr>
          <w:lang w:eastAsia="ja-JP"/>
        </w:rPr>
        <w:tab/>
        <w:t>Discussion on RACH-less handover mechanism for NR</w:t>
      </w:r>
      <w:r>
        <w:rPr>
          <w:lang w:eastAsia="ja-JP"/>
        </w:rPr>
        <w:tab/>
        <w:t>ASUSTeK</w:t>
      </w:r>
    </w:p>
    <w:p w14:paraId="0F0DC781" w14:textId="2A3FCBD6" w:rsidR="00FE5A43" w:rsidRDefault="00FE5A43" w:rsidP="00EE3690">
      <w:pPr>
        <w:pStyle w:val="NO"/>
        <w:numPr>
          <w:ilvl w:val="0"/>
          <w:numId w:val="21"/>
        </w:numPr>
        <w:rPr>
          <w:lang w:eastAsia="ja-JP"/>
        </w:rPr>
      </w:pPr>
      <w:r>
        <w:rPr>
          <w:lang w:eastAsia="ja-JP"/>
        </w:rPr>
        <w:t>R2-1901072</w:t>
      </w:r>
      <w:r>
        <w:rPr>
          <w:lang w:eastAsia="ja-JP"/>
        </w:rPr>
        <w:tab/>
        <w:t>Overview of the data interruption time reduction mechanisms for NR</w:t>
      </w:r>
      <w:r>
        <w:rPr>
          <w:lang w:eastAsia="ja-JP"/>
        </w:rPr>
        <w:tab/>
        <w:t>Samsung</w:t>
      </w:r>
    </w:p>
    <w:p w14:paraId="1EAB4CD3" w14:textId="6C7B8976" w:rsidR="00FE5A43" w:rsidRDefault="00FE5A43" w:rsidP="00EE3690">
      <w:pPr>
        <w:pStyle w:val="NO"/>
        <w:numPr>
          <w:ilvl w:val="0"/>
          <w:numId w:val="21"/>
        </w:numPr>
        <w:rPr>
          <w:lang w:eastAsia="ja-JP"/>
        </w:rPr>
      </w:pPr>
      <w:r>
        <w:rPr>
          <w:lang w:eastAsia="ja-JP"/>
        </w:rPr>
        <w:t>R2-1901361</w:t>
      </w:r>
      <w:r>
        <w:rPr>
          <w:lang w:eastAsia="ja-JP"/>
        </w:rPr>
        <w:tab/>
        <w:t>Summary of candidate solutions for interruption time reduction</w:t>
      </w:r>
      <w:r>
        <w:rPr>
          <w:lang w:eastAsia="ja-JP"/>
        </w:rPr>
        <w:tab/>
        <w:t>Intel Corporation</w:t>
      </w:r>
    </w:p>
    <w:p w14:paraId="2CAEED88" w14:textId="5A5560F6" w:rsidR="00FE5A43" w:rsidRDefault="00FE5A43" w:rsidP="00EE3690">
      <w:pPr>
        <w:pStyle w:val="NO"/>
        <w:numPr>
          <w:ilvl w:val="0"/>
          <w:numId w:val="21"/>
        </w:numPr>
        <w:rPr>
          <w:lang w:eastAsia="ja-JP"/>
        </w:rPr>
      </w:pPr>
      <w:r>
        <w:rPr>
          <w:lang w:eastAsia="ja-JP"/>
        </w:rPr>
        <w:t>R2-1901364</w:t>
      </w:r>
      <w:r>
        <w:rPr>
          <w:lang w:eastAsia="ja-JP"/>
        </w:rPr>
        <w:tab/>
        <w:t>Detail for non-split bearer option for simultaneous connectivity</w:t>
      </w:r>
      <w:r>
        <w:rPr>
          <w:lang w:eastAsia="ja-JP"/>
        </w:rPr>
        <w:tab/>
        <w:t>Intel Corporation</w:t>
      </w:r>
    </w:p>
    <w:p w14:paraId="4DDB3AB2" w14:textId="1875A931" w:rsidR="00FE5A43" w:rsidRDefault="00FE5A43" w:rsidP="00EE3690">
      <w:pPr>
        <w:pStyle w:val="NO"/>
        <w:numPr>
          <w:ilvl w:val="0"/>
          <w:numId w:val="21"/>
        </w:numPr>
        <w:rPr>
          <w:lang w:eastAsia="ja-JP"/>
        </w:rPr>
      </w:pPr>
      <w:r>
        <w:rPr>
          <w:lang w:eastAsia="ja-JP"/>
        </w:rPr>
        <w:t>R2-1901398</w:t>
      </w:r>
      <w:r>
        <w:rPr>
          <w:lang w:eastAsia="ja-JP"/>
        </w:rPr>
        <w:tab/>
        <w:t>SA2 LS for CN  based splitting</w:t>
      </w:r>
      <w:r>
        <w:rPr>
          <w:lang w:eastAsia="ja-JP"/>
        </w:rPr>
        <w:tab/>
        <w:t>Intel Corporation</w:t>
      </w:r>
    </w:p>
    <w:p w14:paraId="6E6792A8" w14:textId="74E87EE2" w:rsidR="00FE5A43" w:rsidRDefault="00FE5A43" w:rsidP="00EE3690">
      <w:pPr>
        <w:pStyle w:val="NO"/>
        <w:numPr>
          <w:ilvl w:val="0"/>
          <w:numId w:val="21"/>
        </w:numPr>
        <w:rPr>
          <w:lang w:eastAsia="ja-JP"/>
        </w:rPr>
      </w:pPr>
      <w:r>
        <w:rPr>
          <w:lang w:eastAsia="ja-JP"/>
        </w:rPr>
        <w:t>R2-1901428</w:t>
      </w:r>
      <w:r>
        <w:rPr>
          <w:lang w:eastAsia="ja-JP"/>
        </w:rPr>
        <w:tab/>
        <w:t>Security key confusion for split and non-split architecture</w:t>
      </w:r>
      <w:r>
        <w:rPr>
          <w:lang w:eastAsia="ja-JP"/>
        </w:rPr>
        <w:tab/>
        <w:t>Sony</w:t>
      </w:r>
    </w:p>
    <w:p w14:paraId="167228A0" w14:textId="1658AC40" w:rsidR="00FE5A43" w:rsidRDefault="00FE5A43" w:rsidP="00EE3690">
      <w:pPr>
        <w:pStyle w:val="NO"/>
        <w:numPr>
          <w:ilvl w:val="0"/>
          <w:numId w:val="21"/>
        </w:numPr>
        <w:rPr>
          <w:lang w:eastAsia="ja-JP"/>
        </w:rPr>
      </w:pPr>
      <w:r>
        <w:rPr>
          <w:lang w:eastAsia="ja-JP"/>
        </w:rPr>
        <w:t>R2-1901583</w:t>
      </w:r>
      <w:r>
        <w:rPr>
          <w:lang w:eastAsia="ja-JP"/>
        </w:rPr>
        <w:tab/>
        <w:t>Reducing User Data Interruption during Handover in NR</w:t>
      </w:r>
      <w:r>
        <w:rPr>
          <w:lang w:eastAsia="ja-JP"/>
        </w:rPr>
        <w:tab/>
        <w:t>InterDigital</w:t>
      </w:r>
    </w:p>
    <w:p w14:paraId="348D43B0" w14:textId="62D4C85F" w:rsidR="00FE5A43" w:rsidRDefault="00FE5A43" w:rsidP="00EE3690">
      <w:pPr>
        <w:pStyle w:val="NO"/>
        <w:numPr>
          <w:ilvl w:val="0"/>
          <w:numId w:val="21"/>
        </w:numPr>
        <w:rPr>
          <w:lang w:eastAsia="ja-JP"/>
        </w:rPr>
      </w:pPr>
      <w:r>
        <w:rPr>
          <w:lang w:eastAsia="ja-JP"/>
        </w:rPr>
        <w:t>R2-1901841</w:t>
      </w:r>
      <w:r>
        <w:rPr>
          <w:lang w:eastAsia="ja-JP"/>
        </w:rPr>
        <w:tab/>
        <w:t>Key change in DC based HO</w:t>
      </w:r>
      <w:r>
        <w:rPr>
          <w:lang w:eastAsia="ja-JP"/>
        </w:rPr>
        <w:tab/>
        <w:t>Apple</w:t>
      </w:r>
      <w:r>
        <w:rPr>
          <w:lang w:eastAsia="ja-JP"/>
        </w:rPr>
        <w:tab/>
      </w:r>
    </w:p>
    <w:p w14:paraId="2A6A8E4E" w14:textId="1817DC66" w:rsidR="00FE5A43" w:rsidRDefault="00FE5A43" w:rsidP="00EE3690">
      <w:pPr>
        <w:pStyle w:val="NO"/>
        <w:numPr>
          <w:ilvl w:val="0"/>
          <w:numId w:val="21"/>
        </w:numPr>
        <w:rPr>
          <w:lang w:eastAsia="ja-JP"/>
        </w:rPr>
      </w:pPr>
      <w:r>
        <w:rPr>
          <w:lang w:eastAsia="ja-JP"/>
        </w:rPr>
        <w:t>R2-1901842</w:t>
      </w:r>
      <w:r>
        <w:rPr>
          <w:lang w:eastAsia="ja-JP"/>
        </w:rPr>
        <w:tab/>
        <w:t>CA based HO</w:t>
      </w:r>
      <w:r>
        <w:rPr>
          <w:lang w:eastAsia="ja-JP"/>
        </w:rPr>
        <w:tab/>
        <w:t>Apple</w:t>
      </w:r>
      <w:r>
        <w:rPr>
          <w:lang w:eastAsia="ja-JP"/>
        </w:rPr>
        <w:tab/>
      </w:r>
    </w:p>
    <w:p w14:paraId="54E2183B" w14:textId="666F0081" w:rsidR="00FE5A43" w:rsidRDefault="00FE5A43" w:rsidP="00EE3690">
      <w:pPr>
        <w:pStyle w:val="NO"/>
        <w:numPr>
          <w:ilvl w:val="0"/>
          <w:numId w:val="21"/>
        </w:numPr>
        <w:rPr>
          <w:lang w:eastAsia="ja-JP"/>
        </w:rPr>
      </w:pPr>
      <w:r>
        <w:rPr>
          <w:lang w:eastAsia="ja-JP"/>
        </w:rPr>
        <w:t>R2-1901978</w:t>
      </w:r>
      <w:r>
        <w:rPr>
          <w:lang w:eastAsia="ja-JP"/>
        </w:rPr>
        <w:tab/>
        <w:t>Consideration on Approaches to reduce Interruption Time during HO SCG change</w:t>
      </w:r>
      <w:r>
        <w:rPr>
          <w:lang w:eastAsia="ja-JP"/>
        </w:rPr>
        <w:tab/>
        <w:t>CMCC</w:t>
      </w:r>
    </w:p>
    <w:p w14:paraId="00C87DBB" w14:textId="2211E4AB" w:rsidR="00FE5A43" w:rsidRDefault="00FE5A43" w:rsidP="00EE3690">
      <w:pPr>
        <w:pStyle w:val="NO"/>
        <w:numPr>
          <w:ilvl w:val="0"/>
          <w:numId w:val="21"/>
        </w:numPr>
        <w:rPr>
          <w:lang w:eastAsia="ja-JP"/>
        </w:rPr>
      </w:pPr>
      <w:r>
        <w:rPr>
          <w:lang w:eastAsia="ja-JP"/>
        </w:rPr>
        <w:t>R2-1901979</w:t>
      </w:r>
      <w:r>
        <w:rPr>
          <w:lang w:eastAsia="ja-JP"/>
        </w:rPr>
        <w:tab/>
        <w:t xml:space="preserve">Draft LS on the interruption time during HO SCG in NR </w:t>
      </w:r>
      <w:r>
        <w:rPr>
          <w:lang w:eastAsia="ja-JP"/>
        </w:rPr>
        <w:tab/>
        <w:t>CMCC</w:t>
      </w:r>
    </w:p>
    <w:p w14:paraId="268C30CC" w14:textId="237E4725" w:rsidR="00FE5A43" w:rsidRDefault="00FE5A43" w:rsidP="00EE3690">
      <w:pPr>
        <w:pStyle w:val="NO"/>
        <w:numPr>
          <w:ilvl w:val="0"/>
          <w:numId w:val="21"/>
        </w:numPr>
        <w:rPr>
          <w:lang w:eastAsia="ja-JP"/>
        </w:rPr>
      </w:pPr>
      <w:r>
        <w:rPr>
          <w:lang w:eastAsia="ja-JP"/>
        </w:rPr>
        <w:t>R2-1902107</w:t>
      </w:r>
      <w:r>
        <w:rPr>
          <w:lang w:eastAsia="ja-JP"/>
        </w:rPr>
        <w:tab/>
        <w:t>Conditional Split based handover in NR</w:t>
      </w:r>
      <w:r>
        <w:rPr>
          <w:lang w:eastAsia="ja-JP"/>
        </w:rPr>
        <w:tab/>
        <w:t>LG Electronics Inc.</w:t>
      </w:r>
    </w:p>
    <w:p w14:paraId="6B38CEFC" w14:textId="3E7C13CF" w:rsidR="00FE5A43" w:rsidRDefault="00FE5A43" w:rsidP="00EE3690">
      <w:pPr>
        <w:pStyle w:val="NO"/>
        <w:numPr>
          <w:ilvl w:val="0"/>
          <w:numId w:val="21"/>
        </w:numPr>
        <w:rPr>
          <w:lang w:eastAsia="ja-JP"/>
        </w:rPr>
      </w:pPr>
      <w:r>
        <w:rPr>
          <w:lang w:eastAsia="ja-JP"/>
        </w:rPr>
        <w:t>R2-1902140</w:t>
      </w:r>
      <w:r>
        <w:rPr>
          <w:lang w:eastAsia="ja-JP"/>
        </w:rPr>
        <w:tab/>
        <w:t>Discussion of the legacy “intra-cell handover” in NR</w:t>
      </w:r>
      <w:r>
        <w:rPr>
          <w:lang w:eastAsia="ja-JP"/>
        </w:rPr>
        <w:tab/>
        <w:t>Huawei, HiSilicon</w:t>
      </w:r>
    </w:p>
    <w:p w14:paraId="554C52D8" w14:textId="3910BCF9" w:rsidR="00FE5A43" w:rsidRDefault="00FE5A43" w:rsidP="00EE3690">
      <w:pPr>
        <w:pStyle w:val="NO"/>
        <w:numPr>
          <w:ilvl w:val="0"/>
          <w:numId w:val="21"/>
        </w:numPr>
        <w:rPr>
          <w:lang w:eastAsia="ja-JP"/>
        </w:rPr>
      </w:pPr>
      <w:r>
        <w:rPr>
          <w:lang w:eastAsia="ja-JP"/>
        </w:rPr>
        <w:t>R2-1902213</w:t>
      </w:r>
      <w:r>
        <w:rPr>
          <w:lang w:eastAsia="ja-JP"/>
        </w:rPr>
        <w:tab/>
        <w:t>Consideration for NR mobility enhancement</w:t>
      </w:r>
      <w:r>
        <w:rPr>
          <w:lang w:eastAsia="ja-JP"/>
        </w:rPr>
        <w:tab/>
        <w:t>SHARP Corporation</w:t>
      </w:r>
      <w:r>
        <w:rPr>
          <w:lang w:eastAsia="ja-JP"/>
        </w:rPr>
        <w:tab/>
      </w:r>
    </w:p>
    <w:p w14:paraId="543ED77D" w14:textId="522E6EF4" w:rsidR="00FE5A43" w:rsidRDefault="00FE5A43" w:rsidP="00EE3690">
      <w:pPr>
        <w:pStyle w:val="NO"/>
        <w:numPr>
          <w:ilvl w:val="0"/>
          <w:numId w:val="21"/>
        </w:numPr>
        <w:rPr>
          <w:lang w:eastAsia="ja-JP"/>
        </w:rPr>
      </w:pPr>
      <w:r>
        <w:rPr>
          <w:lang w:eastAsia="ja-JP"/>
        </w:rPr>
        <w:t>R2-1900162</w:t>
      </w:r>
      <w:r>
        <w:rPr>
          <w:lang w:eastAsia="ja-JP"/>
        </w:rPr>
        <w:tab/>
        <w:t>Mobility Failure Recovery in NR</w:t>
      </w:r>
      <w:r>
        <w:rPr>
          <w:lang w:eastAsia="ja-JP"/>
        </w:rPr>
        <w:tab/>
        <w:t>MediaTek Inc.</w:t>
      </w:r>
    </w:p>
    <w:p w14:paraId="09DDC9A7" w14:textId="5A635FF4" w:rsidR="00FE5A43" w:rsidRDefault="00FE5A43" w:rsidP="00EE3690">
      <w:pPr>
        <w:pStyle w:val="NO"/>
        <w:numPr>
          <w:ilvl w:val="0"/>
          <w:numId w:val="21"/>
        </w:numPr>
        <w:rPr>
          <w:lang w:eastAsia="ja-JP"/>
        </w:rPr>
      </w:pPr>
      <w:r>
        <w:rPr>
          <w:lang w:eastAsia="ja-JP"/>
        </w:rPr>
        <w:lastRenderedPageBreak/>
        <w:t>R2-1900282</w:t>
      </w:r>
      <w:r>
        <w:rPr>
          <w:lang w:eastAsia="ja-JP"/>
        </w:rPr>
        <w:tab/>
        <w:t>Conditional Handover in NR</w:t>
      </w:r>
      <w:r>
        <w:rPr>
          <w:lang w:eastAsia="ja-JP"/>
        </w:rPr>
        <w:tab/>
        <w:t>CATT</w:t>
      </w:r>
      <w:r>
        <w:rPr>
          <w:lang w:eastAsia="ja-JP"/>
        </w:rPr>
        <w:tab/>
      </w:r>
    </w:p>
    <w:p w14:paraId="1C8DCD15" w14:textId="31650143" w:rsidR="00FE5A43" w:rsidRDefault="00FE5A43" w:rsidP="00EE3690">
      <w:pPr>
        <w:pStyle w:val="NO"/>
        <w:numPr>
          <w:ilvl w:val="0"/>
          <w:numId w:val="21"/>
        </w:numPr>
        <w:rPr>
          <w:lang w:eastAsia="ja-JP"/>
        </w:rPr>
      </w:pPr>
      <w:r>
        <w:rPr>
          <w:lang w:eastAsia="ja-JP"/>
        </w:rPr>
        <w:t>R2-1900283</w:t>
      </w:r>
      <w:r>
        <w:rPr>
          <w:lang w:eastAsia="ja-JP"/>
        </w:rPr>
        <w:tab/>
        <w:t>Performance Evaluation for Conditional Handover in NR FR2</w:t>
      </w:r>
      <w:r>
        <w:rPr>
          <w:lang w:eastAsia="ja-JP"/>
        </w:rPr>
        <w:tab/>
        <w:t>MediaTek Inc.</w:t>
      </w:r>
    </w:p>
    <w:p w14:paraId="07016810" w14:textId="0AEE3738" w:rsidR="00FE5A43" w:rsidRDefault="00FE5A43" w:rsidP="00EE3690">
      <w:pPr>
        <w:pStyle w:val="NO"/>
        <w:numPr>
          <w:ilvl w:val="0"/>
          <w:numId w:val="21"/>
        </w:numPr>
        <w:rPr>
          <w:lang w:eastAsia="ja-JP"/>
        </w:rPr>
      </w:pPr>
      <w:r>
        <w:rPr>
          <w:lang w:eastAsia="ja-JP"/>
        </w:rPr>
        <w:t>R2-1900365</w:t>
      </w:r>
      <w:r>
        <w:rPr>
          <w:lang w:eastAsia="ja-JP"/>
        </w:rPr>
        <w:tab/>
        <w:t>Conditional HO design considerations</w:t>
      </w:r>
      <w:r>
        <w:rPr>
          <w:lang w:eastAsia="ja-JP"/>
        </w:rPr>
        <w:tab/>
        <w:t>Qualcomm Incorporated</w:t>
      </w:r>
      <w:r>
        <w:rPr>
          <w:lang w:eastAsia="ja-JP"/>
        </w:rPr>
        <w:tab/>
      </w:r>
    </w:p>
    <w:p w14:paraId="5C01E196" w14:textId="6FC90495" w:rsidR="00FE5A43" w:rsidRDefault="00FE5A43" w:rsidP="00EE3690">
      <w:pPr>
        <w:pStyle w:val="NO"/>
        <w:numPr>
          <w:ilvl w:val="0"/>
          <w:numId w:val="21"/>
        </w:numPr>
        <w:rPr>
          <w:lang w:eastAsia="ja-JP"/>
        </w:rPr>
      </w:pPr>
      <w:r>
        <w:rPr>
          <w:lang w:eastAsia="ja-JP"/>
        </w:rPr>
        <w:t>R2-1900366</w:t>
      </w:r>
      <w:r>
        <w:rPr>
          <w:lang w:eastAsia="ja-JP"/>
        </w:rPr>
        <w:tab/>
        <w:t>RLF handling during MBB HO</w:t>
      </w:r>
      <w:r>
        <w:rPr>
          <w:lang w:eastAsia="ja-JP"/>
        </w:rPr>
        <w:tab/>
        <w:t>Qualcomm Incorporated</w:t>
      </w:r>
      <w:r>
        <w:rPr>
          <w:lang w:eastAsia="ja-JP"/>
        </w:rPr>
        <w:tab/>
      </w:r>
    </w:p>
    <w:p w14:paraId="4F382509" w14:textId="0DC1AC89" w:rsidR="00FE5A43" w:rsidRDefault="00FE5A43" w:rsidP="00EE3690">
      <w:pPr>
        <w:pStyle w:val="NO"/>
        <w:numPr>
          <w:ilvl w:val="0"/>
          <w:numId w:val="21"/>
        </w:numPr>
        <w:rPr>
          <w:lang w:eastAsia="ja-JP"/>
        </w:rPr>
      </w:pPr>
      <w:r>
        <w:rPr>
          <w:lang w:eastAsia="ja-JP"/>
        </w:rPr>
        <w:t>R2-1900404</w:t>
      </w:r>
      <w:r>
        <w:rPr>
          <w:lang w:eastAsia="ja-JP"/>
        </w:rPr>
        <w:tab/>
        <w:t>Conditional handover</w:t>
      </w:r>
      <w:r>
        <w:rPr>
          <w:lang w:eastAsia="ja-JP"/>
        </w:rPr>
        <w:tab/>
        <w:t>Ericsson</w:t>
      </w:r>
      <w:r>
        <w:rPr>
          <w:lang w:eastAsia="ja-JP"/>
        </w:rPr>
        <w:tab/>
      </w:r>
    </w:p>
    <w:p w14:paraId="37F1B98A" w14:textId="5A04C688" w:rsidR="00FE5A43" w:rsidRDefault="00FE5A43" w:rsidP="00EE3690">
      <w:pPr>
        <w:pStyle w:val="NO"/>
        <w:numPr>
          <w:ilvl w:val="0"/>
          <w:numId w:val="21"/>
        </w:numPr>
        <w:rPr>
          <w:lang w:eastAsia="ja-JP"/>
        </w:rPr>
      </w:pPr>
      <w:r>
        <w:rPr>
          <w:lang w:eastAsia="ja-JP"/>
        </w:rPr>
        <w:t>R2-1900405</w:t>
      </w:r>
      <w:r>
        <w:rPr>
          <w:lang w:eastAsia="ja-JP"/>
        </w:rPr>
        <w:tab/>
        <w:t>Triggering of conditional handover</w:t>
      </w:r>
      <w:r>
        <w:rPr>
          <w:lang w:eastAsia="ja-JP"/>
        </w:rPr>
        <w:tab/>
        <w:t>Ericsson</w:t>
      </w:r>
      <w:r>
        <w:rPr>
          <w:lang w:eastAsia="ja-JP"/>
        </w:rPr>
        <w:tab/>
      </w:r>
    </w:p>
    <w:p w14:paraId="4F67B2DB" w14:textId="0441232E" w:rsidR="00FE5A43" w:rsidRDefault="00FE5A43" w:rsidP="00EE3690">
      <w:pPr>
        <w:pStyle w:val="NO"/>
        <w:numPr>
          <w:ilvl w:val="0"/>
          <w:numId w:val="21"/>
        </w:numPr>
        <w:rPr>
          <w:lang w:eastAsia="ja-JP"/>
        </w:rPr>
      </w:pPr>
      <w:r>
        <w:rPr>
          <w:lang w:eastAsia="ja-JP"/>
        </w:rPr>
        <w:t>R2-1900406</w:t>
      </w:r>
      <w:r>
        <w:rPr>
          <w:lang w:eastAsia="ja-JP"/>
        </w:rPr>
        <w:tab/>
        <w:t>Fast RLF triggering based on timer T312</w:t>
      </w:r>
      <w:r>
        <w:rPr>
          <w:lang w:eastAsia="ja-JP"/>
        </w:rPr>
        <w:tab/>
        <w:t>Ericsson</w:t>
      </w:r>
      <w:r>
        <w:rPr>
          <w:lang w:eastAsia="ja-JP"/>
        </w:rPr>
        <w:tab/>
      </w:r>
    </w:p>
    <w:p w14:paraId="58455F96" w14:textId="51EF5208" w:rsidR="00FE5A43" w:rsidRDefault="00FE5A43" w:rsidP="00EE3690">
      <w:pPr>
        <w:pStyle w:val="NO"/>
        <w:numPr>
          <w:ilvl w:val="0"/>
          <w:numId w:val="21"/>
        </w:numPr>
        <w:rPr>
          <w:lang w:eastAsia="ja-JP"/>
        </w:rPr>
      </w:pPr>
      <w:r>
        <w:rPr>
          <w:lang w:eastAsia="ja-JP"/>
        </w:rPr>
        <w:t>R2-1900407</w:t>
      </w:r>
      <w:r>
        <w:rPr>
          <w:lang w:eastAsia="ja-JP"/>
        </w:rPr>
        <w:tab/>
        <w:t>Fast handover failure recovery</w:t>
      </w:r>
      <w:r>
        <w:rPr>
          <w:lang w:eastAsia="ja-JP"/>
        </w:rPr>
        <w:tab/>
        <w:t>Ericsson</w:t>
      </w:r>
      <w:r>
        <w:rPr>
          <w:lang w:eastAsia="ja-JP"/>
        </w:rPr>
        <w:tab/>
      </w:r>
    </w:p>
    <w:p w14:paraId="7870EA23" w14:textId="652AF131" w:rsidR="00FE5A43" w:rsidRDefault="00FE5A43" w:rsidP="00EE3690">
      <w:pPr>
        <w:pStyle w:val="NO"/>
        <w:numPr>
          <w:ilvl w:val="0"/>
          <w:numId w:val="21"/>
        </w:numPr>
        <w:rPr>
          <w:lang w:eastAsia="ja-JP"/>
        </w:rPr>
      </w:pPr>
      <w:r>
        <w:rPr>
          <w:lang w:eastAsia="ja-JP"/>
        </w:rPr>
        <w:t>R2-1900503</w:t>
      </w:r>
      <w:r>
        <w:rPr>
          <w:lang w:eastAsia="ja-JP"/>
        </w:rPr>
        <w:tab/>
        <w:t>Consideration on the mobility robustness</w:t>
      </w:r>
      <w:r>
        <w:rPr>
          <w:lang w:eastAsia="ja-JP"/>
        </w:rPr>
        <w:tab/>
        <w:t>vivo</w:t>
      </w:r>
      <w:r>
        <w:rPr>
          <w:lang w:eastAsia="ja-JP"/>
        </w:rPr>
        <w:tab/>
      </w:r>
    </w:p>
    <w:p w14:paraId="1ED32918" w14:textId="3B73E168" w:rsidR="00FE5A43" w:rsidRDefault="00FE5A43" w:rsidP="00EE3690">
      <w:pPr>
        <w:pStyle w:val="NO"/>
        <w:numPr>
          <w:ilvl w:val="0"/>
          <w:numId w:val="21"/>
        </w:numPr>
        <w:rPr>
          <w:lang w:eastAsia="ja-JP"/>
        </w:rPr>
      </w:pPr>
      <w:r>
        <w:rPr>
          <w:lang w:eastAsia="ja-JP"/>
        </w:rPr>
        <w:t>R2-1900504</w:t>
      </w:r>
      <w:r>
        <w:rPr>
          <w:lang w:eastAsia="ja-JP"/>
        </w:rPr>
        <w:tab/>
        <w:t>Signaling procedures of conditional handover</w:t>
      </w:r>
      <w:r>
        <w:rPr>
          <w:lang w:eastAsia="ja-JP"/>
        </w:rPr>
        <w:tab/>
        <w:t>vivo</w:t>
      </w:r>
      <w:r>
        <w:rPr>
          <w:lang w:eastAsia="ja-JP"/>
        </w:rPr>
        <w:tab/>
      </w:r>
    </w:p>
    <w:p w14:paraId="25DC323F" w14:textId="679B2F3E" w:rsidR="00FE5A43" w:rsidRDefault="00FE5A43" w:rsidP="00EE3690">
      <w:pPr>
        <w:pStyle w:val="NO"/>
        <w:numPr>
          <w:ilvl w:val="0"/>
          <w:numId w:val="21"/>
        </w:numPr>
        <w:rPr>
          <w:lang w:eastAsia="ja-JP"/>
        </w:rPr>
      </w:pPr>
      <w:r>
        <w:rPr>
          <w:lang w:eastAsia="ja-JP"/>
        </w:rPr>
        <w:t>R2-1900607</w:t>
      </w:r>
      <w:r>
        <w:rPr>
          <w:lang w:eastAsia="ja-JP"/>
        </w:rPr>
        <w:tab/>
        <w:t>RACH-less HO in beam-based system</w:t>
      </w:r>
      <w:r>
        <w:rPr>
          <w:lang w:eastAsia="ja-JP"/>
        </w:rPr>
        <w:tab/>
        <w:t>Nokia, Nokia Shanghai Bell</w:t>
      </w:r>
      <w:r>
        <w:rPr>
          <w:lang w:eastAsia="ja-JP"/>
        </w:rPr>
        <w:tab/>
      </w:r>
    </w:p>
    <w:p w14:paraId="0B805B07" w14:textId="47703CE8" w:rsidR="00FE5A43" w:rsidRDefault="00FE5A43" w:rsidP="00EE3690">
      <w:pPr>
        <w:pStyle w:val="NO"/>
        <w:numPr>
          <w:ilvl w:val="0"/>
          <w:numId w:val="21"/>
        </w:numPr>
        <w:rPr>
          <w:lang w:eastAsia="ja-JP"/>
        </w:rPr>
      </w:pPr>
      <w:r>
        <w:rPr>
          <w:lang w:eastAsia="ja-JP"/>
        </w:rPr>
        <w:t>R2-1900608</w:t>
      </w:r>
      <w:r>
        <w:rPr>
          <w:lang w:eastAsia="ja-JP"/>
        </w:rPr>
        <w:tab/>
        <w:t>Beam selection and consolidation enhancements</w:t>
      </w:r>
      <w:r>
        <w:rPr>
          <w:lang w:eastAsia="ja-JP"/>
        </w:rPr>
        <w:tab/>
        <w:t>Nokia, Nokia Shanghai Bell</w:t>
      </w:r>
      <w:r>
        <w:rPr>
          <w:lang w:eastAsia="ja-JP"/>
        </w:rPr>
        <w:tab/>
      </w:r>
    </w:p>
    <w:p w14:paraId="5630E19A" w14:textId="37DD72E3" w:rsidR="00FE5A43" w:rsidRDefault="00FE5A43" w:rsidP="00EE3690">
      <w:pPr>
        <w:pStyle w:val="NO"/>
        <w:numPr>
          <w:ilvl w:val="0"/>
          <w:numId w:val="21"/>
        </w:numPr>
        <w:rPr>
          <w:lang w:eastAsia="ja-JP"/>
        </w:rPr>
      </w:pPr>
      <w:r>
        <w:rPr>
          <w:lang w:eastAsia="ja-JP"/>
        </w:rPr>
        <w:t>R2-1900610</w:t>
      </w:r>
      <w:r>
        <w:rPr>
          <w:lang w:eastAsia="ja-JP"/>
        </w:rPr>
        <w:tab/>
        <w:t>Enhanced Mobility Robustness in NR</w:t>
      </w:r>
      <w:r>
        <w:rPr>
          <w:lang w:eastAsia="ja-JP"/>
        </w:rPr>
        <w:tab/>
        <w:t>Nokia, Nokia Shanghai Bell</w:t>
      </w:r>
      <w:r>
        <w:rPr>
          <w:lang w:eastAsia="ja-JP"/>
        </w:rPr>
        <w:tab/>
      </w:r>
    </w:p>
    <w:p w14:paraId="2C4BA46B" w14:textId="458D49CD" w:rsidR="00FE5A43" w:rsidRDefault="00FE5A43" w:rsidP="00EE3690">
      <w:pPr>
        <w:pStyle w:val="NO"/>
        <w:numPr>
          <w:ilvl w:val="0"/>
          <w:numId w:val="21"/>
        </w:numPr>
        <w:rPr>
          <w:lang w:eastAsia="ja-JP"/>
        </w:rPr>
      </w:pPr>
      <w:r>
        <w:rPr>
          <w:lang w:eastAsia="ja-JP"/>
        </w:rPr>
        <w:t>R2-1900611</w:t>
      </w:r>
      <w:r>
        <w:rPr>
          <w:lang w:eastAsia="ja-JP"/>
        </w:rPr>
        <w:tab/>
        <w:t>Considerations on failure recovery in NR</w:t>
      </w:r>
      <w:r>
        <w:rPr>
          <w:lang w:eastAsia="ja-JP"/>
        </w:rPr>
        <w:tab/>
        <w:t>Nokia, Nokia Shanghai Bell</w:t>
      </w:r>
      <w:r>
        <w:rPr>
          <w:lang w:eastAsia="ja-JP"/>
        </w:rPr>
        <w:tab/>
      </w:r>
    </w:p>
    <w:p w14:paraId="6CEF5DAF" w14:textId="5855276C" w:rsidR="00FE5A43" w:rsidRDefault="00FE5A43" w:rsidP="00EE3690">
      <w:pPr>
        <w:pStyle w:val="NO"/>
        <w:numPr>
          <w:ilvl w:val="0"/>
          <w:numId w:val="21"/>
        </w:numPr>
        <w:rPr>
          <w:lang w:eastAsia="ja-JP"/>
        </w:rPr>
      </w:pPr>
      <w:r>
        <w:rPr>
          <w:lang w:eastAsia="ja-JP"/>
        </w:rPr>
        <w:t>R2-1900709</w:t>
      </w:r>
      <w:r>
        <w:rPr>
          <w:lang w:eastAsia="ja-JP"/>
        </w:rPr>
        <w:tab/>
        <w:t>Discussion on CHO solution in NR</w:t>
      </w:r>
      <w:r>
        <w:rPr>
          <w:lang w:eastAsia="ja-JP"/>
        </w:rPr>
        <w:tab/>
        <w:t>Huawei, HiSilicon</w:t>
      </w:r>
    </w:p>
    <w:p w14:paraId="35E9E0FC" w14:textId="55D62DEE" w:rsidR="00FE5A43" w:rsidRDefault="00FE5A43" w:rsidP="00EE3690">
      <w:pPr>
        <w:pStyle w:val="NO"/>
        <w:numPr>
          <w:ilvl w:val="0"/>
          <w:numId w:val="21"/>
        </w:numPr>
        <w:rPr>
          <w:lang w:eastAsia="ja-JP"/>
        </w:rPr>
      </w:pPr>
      <w:r>
        <w:rPr>
          <w:lang w:eastAsia="ja-JP"/>
        </w:rPr>
        <w:t>R2-1900710</w:t>
      </w:r>
      <w:r>
        <w:rPr>
          <w:lang w:eastAsia="ja-JP"/>
        </w:rPr>
        <w:tab/>
        <w:t>Discussion on duplication during handover procedure</w:t>
      </w:r>
      <w:r>
        <w:rPr>
          <w:lang w:eastAsia="ja-JP"/>
        </w:rPr>
        <w:tab/>
        <w:t>Huawei, HiSilicon</w:t>
      </w:r>
    </w:p>
    <w:p w14:paraId="6868F84A" w14:textId="14ACD92F" w:rsidR="00FE5A43" w:rsidRDefault="00FE5A43" w:rsidP="00EE3690">
      <w:pPr>
        <w:pStyle w:val="NO"/>
        <w:numPr>
          <w:ilvl w:val="0"/>
          <w:numId w:val="21"/>
        </w:numPr>
        <w:rPr>
          <w:lang w:eastAsia="ja-JP"/>
        </w:rPr>
      </w:pPr>
      <w:r>
        <w:rPr>
          <w:lang w:eastAsia="ja-JP"/>
        </w:rPr>
        <w:t>R2-1900711</w:t>
      </w:r>
      <w:r>
        <w:rPr>
          <w:lang w:eastAsia="ja-JP"/>
        </w:rPr>
        <w:tab/>
        <w:t>Consideration on fast HO failure recovery</w:t>
      </w:r>
      <w:r>
        <w:rPr>
          <w:lang w:eastAsia="ja-JP"/>
        </w:rPr>
        <w:tab/>
        <w:t>Huawei, HiSilicon</w:t>
      </w:r>
    </w:p>
    <w:p w14:paraId="1E0A196F" w14:textId="46148BC2" w:rsidR="00FE5A43" w:rsidRDefault="00FE5A43" w:rsidP="00EE3690">
      <w:pPr>
        <w:pStyle w:val="NO"/>
        <w:numPr>
          <w:ilvl w:val="0"/>
          <w:numId w:val="21"/>
        </w:numPr>
        <w:rPr>
          <w:lang w:eastAsia="ja-JP"/>
        </w:rPr>
      </w:pPr>
      <w:r>
        <w:rPr>
          <w:lang w:eastAsia="ja-JP"/>
        </w:rPr>
        <w:t>R2-1900863</w:t>
      </w:r>
      <w:r>
        <w:rPr>
          <w:lang w:eastAsia="ja-JP"/>
        </w:rPr>
        <w:tab/>
        <w:t>Discussion on failure handling of handover for NR mobility</w:t>
      </w:r>
      <w:r>
        <w:rPr>
          <w:lang w:eastAsia="ja-JP"/>
        </w:rPr>
        <w:tab/>
        <w:t>OPPO</w:t>
      </w:r>
      <w:r>
        <w:rPr>
          <w:lang w:eastAsia="ja-JP"/>
        </w:rPr>
        <w:tab/>
      </w:r>
    </w:p>
    <w:p w14:paraId="047E760B" w14:textId="1D426759" w:rsidR="00FE5A43" w:rsidRDefault="00FE5A43" w:rsidP="00EE3690">
      <w:pPr>
        <w:pStyle w:val="NO"/>
        <w:numPr>
          <w:ilvl w:val="0"/>
          <w:numId w:val="21"/>
        </w:numPr>
        <w:rPr>
          <w:lang w:eastAsia="ja-JP"/>
        </w:rPr>
      </w:pPr>
      <w:r>
        <w:rPr>
          <w:lang w:eastAsia="ja-JP"/>
        </w:rPr>
        <w:t>R2-1900867</w:t>
      </w:r>
      <w:r>
        <w:rPr>
          <w:lang w:eastAsia="ja-JP"/>
        </w:rPr>
        <w:tab/>
        <w:t>Conditional handover for NR Mobility Enhancements</w:t>
      </w:r>
      <w:r>
        <w:rPr>
          <w:lang w:eastAsia="ja-JP"/>
        </w:rPr>
        <w:tab/>
        <w:t>OPPO</w:t>
      </w:r>
      <w:r>
        <w:rPr>
          <w:lang w:eastAsia="ja-JP"/>
        </w:rPr>
        <w:tab/>
      </w:r>
    </w:p>
    <w:p w14:paraId="028338C0" w14:textId="17837AF4" w:rsidR="00FE5A43" w:rsidRDefault="00FE5A43" w:rsidP="00EE3690">
      <w:pPr>
        <w:pStyle w:val="NO"/>
        <w:numPr>
          <w:ilvl w:val="0"/>
          <w:numId w:val="21"/>
        </w:numPr>
        <w:rPr>
          <w:lang w:eastAsia="ja-JP"/>
        </w:rPr>
      </w:pPr>
      <w:r>
        <w:rPr>
          <w:lang w:eastAsia="ja-JP"/>
        </w:rPr>
        <w:t>R2-1900920</w:t>
      </w:r>
      <w:r>
        <w:rPr>
          <w:lang w:eastAsia="ja-JP"/>
        </w:rPr>
        <w:tab/>
        <w:t>Conditional Handover in NR</w:t>
      </w:r>
      <w:r>
        <w:rPr>
          <w:lang w:eastAsia="ja-JP"/>
        </w:rPr>
        <w:tab/>
        <w:t>ETRI</w:t>
      </w:r>
      <w:r>
        <w:rPr>
          <w:lang w:eastAsia="ja-JP"/>
        </w:rPr>
        <w:tab/>
      </w:r>
    </w:p>
    <w:p w14:paraId="7F24CC6D" w14:textId="2A10B045" w:rsidR="00FE5A43" w:rsidRDefault="00FE5A43" w:rsidP="00EE3690">
      <w:pPr>
        <w:pStyle w:val="NO"/>
        <w:numPr>
          <w:ilvl w:val="0"/>
          <w:numId w:val="21"/>
        </w:numPr>
        <w:rPr>
          <w:lang w:eastAsia="ja-JP"/>
        </w:rPr>
      </w:pPr>
      <w:r>
        <w:rPr>
          <w:lang w:eastAsia="ja-JP"/>
        </w:rPr>
        <w:t>R2-1900921</w:t>
      </w:r>
      <w:r>
        <w:rPr>
          <w:lang w:eastAsia="ja-JP"/>
        </w:rPr>
        <w:tab/>
        <w:t>Faster Handover Failure Recovery</w:t>
      </w:r>
      <w:r>
        <w:rPr>
          <w:lang w:eastAsia="ja-JP"/>
        </w:rPr>
        <w:tab/>
        <w:t>ETRI</w:t>
      </w:r>
      <w:r>
        <w:rPr>
          <w:lang w:eastAsia="ja-JP"/>
        </w:rPr>
        <w:tab/>
      </w:r>
    </w:p>
    <w:p w14:paraId="41C37806" w14:textId="5D47016F" w:rsidR="00FE5A43" w:rsidRDefault="00FE5A43" w:rsidP="00EE3690">
      <w:pPr>
        <w:pStyle w:val="NO"/>
        <w:numPr>
          <w:ilvl w:val="0"/>
          <w:numId w:val="21"/>
        </w:numPr>
        <w:rPr>
          <w:lang w:eastAsia="ja-JP"/>
        </w:rPr>
      </w:pPr>
      <w:r>
        <w:rPr>
          <w:lang w:eastAsia="ja-JP"/>
        </w:rPr>
        <w:t>R2-1901004</w:t>
      </w:r>
      <w:r>
        <w:rPr>
          <w:lang w:eastAsia="ja-JP"/>
        </w:rPr>
        <w:tab/>
        <w:t>Scenarios for handover robustness improvements in NR</w:t>
      </w:r>
      <w:r>
        <w:rPr>
          <w:lang w:eastAsia="ja-JP"/>
        </w:rPr>
        <w:tab/>
        <w:t>NEC</w:t>
      </w:r>
      <w:r>
        <w:rPr>
          <w:lang w:eastAsia="ja-JP"/>
        </w:rPr>
        <w:tab/>
      </w:r>
    </w:p>
    <w:p w14:paraId="02E0437E" w14:textId="080EEC46" w:rsidR="00FE5A43" w:rsidRDefault="00FE5A43" w:rsidP="00EE3690">
      <w:pPr>
        <w:pStyle w:val="NO"/>
        <w:numPr>
          <w:ilvl w:val="0"/>
          <w:numId w:val="21"/>
        </w:numPr>
        <w:rPr>
          <w:lang w:eastAsia="ja-JP"/>
        </w:rPr>
      </w:pPr>
      <w:r>
        <w:rPr>
          <w:lang w:eastAsia="ja-JP"/>
        </w:rPr>
        <w:t>R2-1901069</w:t>
      </w:r>
      <w:r>
        <w:rPr>
          <w:lang w:eastAsia="ja-JP"/>
        </w:rPr>
        <w:tab/>
        <w:t>Conditional handover in NR system</w:t>
      </w:r>
      <w:r>
        <w:rPr>
          <w:lang w:eastAsia="ja-JP"/>
        </w:rPr>
        <w:tab/>
        <w:t>Lenovo, Motorola Mobility</w:t>
      </w:r>
      <w:r>
        <w:rPr>
          <w:lang w:eastAsia="ja-JP"/>
        </w:rPr>
        <w:tab/>
      </w:r>
    </w:p>
    <w:p w14:paraId="7089ECEC" w14:textId="3F8AF0F4" w:rsidR="00FE5A43" w:rsidRDefault="00FE5A43" w:rsidP="00EE3690">
      <w:pPr>
        <w:pStyle w:val="NO"/>
        <w:numPr>
          <w:ilvl w:val="0"/>
          <w:numId w:val="21"/>
        </w:numPr>
        <w:rPr>
          <w:lang w:eastAsia="ja-JP"/>
        </w:rPr>
      </w:pPr>
      <w:r>
        <w:rPr>
          <w:lang w:eastAsia="ja-JP"/>
        </w:rPr>
        <w:t>R2-1901355</w:t>
      </w:r>
      <w:r>
        <w:rPr>
          <w:lang w:eastAsia="ja-JP"/>
        </w:rPr>
        <w:tab/>
        <w:t>Introduction of early RLF declaration or fast handover failure recovery for PSCell in MR-DC</w:t>
      </w:r>
      <w:r>
        <w:rPr>
          <w:lang w:eastAsia="ja-JP"/>
        </w:rPr>
        <w:tab/>
        <w:t>Samsung R&amp;D Institute India</w:t>
      </w:r>
      <w:r>
        <w:rPr>
          <w:lang w:eastAsia="ja-JP"/>
        </w:rPr>
        <w:tab/>
      </w:r>
    </w:p>
    <w:p w14:paraId="765303C2" w14:textId="504A8AF8" w:rsidR="00FE5A43" w:rsidRDefault="00FE5A43" w:rsidP="00EE3690">
      <w:pPr>
        <w:pStyle w:val="NO"/>
        <w:numPr>
          <w:ilvl w:val="0"/>
          <w:numId w:val="21"/>
        </w:numPr>
        <w:rPr>
          <w:lang w:eastAsia="ja-JP"/>
        </w:rPr>
      </w:pPr>
      <w:r>
        <w:rPr>
          <w:lang w:eastAsia="ja-JP"/>
        </w:rPr>
        <w:t>R2-1901357</w:t>
      </w:r>
      <w:r>
        <w:rPr>
          <w:lang w:eastAsia="ja-JP"/>
        </w:rPr>
        <w:tab/>
        <w:t>Introduction of T312 for IRAT EUTRA measurement in NR</w:t>
      </w:r>
      <w:r>
        <w:rPr>
          <w:lang w:eastAsia="ja-JP"/>
        </w:rPr>
        <w:tab/>
        <w:t>Samsung R&amp;D Institute India</w:t>
      </w:r>
    </w:p>
    <w:p w14:paraId="69C41B24" w14:textId="56C22D20" w:rsidR="00FE5A43" w:rsidRDefault="00FE5A43" w:rsidP="00EE3690">
      <w:pPr>
        <w:pStyle w:val="NO"/>
        <w:numPr>
          <w:ilvl w:val="0"/>
          <w:numId w:val="21"/>
        </w:numPr>
        <w:rPr>
          <w:lang w:eastAsia="ja-JP"/>
        </w:rPr>
      </w:pPr>
      <w:r>
        <w:rPr>
          <w:lang w:eastAsia="ja-JP"/>
        </w:rPr>
        <w:t>R2-1901362</w:t>
      </w:r>
      <w:r>
        <w:rPr>
          <w:lang w:eastAsia="ja-JP"/>
        </w:rPr>
        <w:tab/>
        <w:t>Summary of candidate solutions for reliability</w:t>
      </w:r>
      <w:r>
        <w:rPr>
          <w:lang w:eastAsia="ja-JP"/>
        </w:rPr>
        <w:tab/>
        <w:t>Intel Corporation</w:t>
      </w:r>
      <w:r>
        <w:rPr>
          <w:lang w:eastAsia="ja-JP"/>
        </w:rPr>
        <w:tab/>
      </w:r>
    </w:p>
    <w:p w14:paraId="2352230D" w14:textId="724A0714" w:rsidR="00FE5A43" w:rsidRDefault="00FE5A43" w:rsidP="00EE3690">
      <w:pPr>
        <w:pStyle w:val="NO"/>
        <w:numPr>
          <w:ilvl w:val="0"/>
          <w:numId w:val="21"/>
        </w:numPr>
        <w:rPr>
          <w:lang w:eastAsia="ja-JP"/>
        </w:rPr>
      </w:pPr>
      <w:r>
        <w:rPr>
          <w:lang w:eastAsia="ja-JP"/>
        </w:rPr>
        <w:t>R2-1901365</w:t>
      </w:r>
      <w:r>
        <w:rPr>
          <w:lang w:eastAsia="ja-JP"/>
        </w:rPr>
        <w:tab/>
        <w:t>Further consideration on conditional handover</w:t>
      </w:r>
      <w:r>
        <w:rPr>
          <w:lang w:eastAsia="ja-JP"/>
        </w:rPr>
        <w:tab/>
        <w:t>Intel Corporation</w:t>
      </w:r>
      <w:r>
        <w:rPr>
          <w:lang w:eastAsia="ja-JP"/>
        </w:rPr>
        <w:tab/>
      </w:r>
    </w:p>
    <w:p w14:paraId="21175D93" w14:textId="1CFE7E08" w:rsidR="00FE5A43" w:rsidRDefault="00FE5A43" w:rsidP="00EE3690">
      <w:pPr>
        <w:pStyle w:val="NO"/>
        <w:numPr>
          <w:ilvl w:val="0"/>
          <w:numId w:val="21"/>
        </w:numPr>
        <w:rPr>
          <w:lang w:eastAsia="ja-JP"/>
        </w:rPr>
      </w:pPr>
      <w:r>
        <w:rPr>
          <w:lang w:eastAsia="ja-JP"/>
        </w:rPr>
        <w:t>R2-1901366</w:t>
      </w:r>
      <w:r>
        <w:rPr>
          <w:lang w:eastAsia="ja-JP"/>
        </w:rPr>
        <w:tab/>
        <w:t>Performance evaluation on exit condition for conditional handover</w:t>
      </w:r>
      <w:r>
        <w:rPr>
          <w:lang w:eastAsia="ja-JP"/>
        </w:rPr>
        <w:tab/>
        <w:t>Intel Corporation</w:t>
      </w:r>
      <w:r>
        <w:rPr>
          <w:lang w:eastAsia="ja-JP"/>
        </w:rPr>
        <w:tab/>
      </w:r>
    </w:p>
    <w:p w14:paraId="186D9E8E" w14:textId="6A35C4CE" w:rsidR="00FE5A43" w:rsidRDefault="00FE5A43" w:rsidP="00EE3690">
      <w:pPr>
        <w:pStyle w:val="NO"/>
        <w:numPr>
          <w:ilvl w:val="0"/>
          <w:numId w:val="21"/>
        </w:numPr>
        <w:rPr>
          <w:lang w:eastAsia="ja-JP"/>
        </w:rPr>
      </w:pPr>
      <w:r>
        <w:rPr>
          <w:lang w:eastAsia="ja-JP"/>
        </w:rPr>
        <w:t>R2-1901429</w:t>
      </w:r>
      <w:r>
        <w:rPr>
          <w:lang w:eastAsia="ja-JP"/>
        </w:rPr>
        <w:tab/>
        <w:t>Early Handover Trigger for NW controlled HO</w:t>
      </w:r>
      <w:r>
        <w:rPr>
          <w:lang w:eastAsia="ja-JP"/>
        </w:rPr>
        <w:tab/>
        <w:t>Sony</w:t>
      </w:r>
      <w:r>
        <w:rPr>
          <w:lang w:eastAsia="ja-JP"/>
        </w:rPr>
        <w:tab/>
      </w:r>
    </w:p>
    <w:p w14:paraId="4068725F" w14:textId="2BCC131D" w:rsidR="00FE5A43" w:rsidRDefault="00FE5A43" w:rsidP="00EE3690">
      <w:pPr>
        <w:pStyle w:val="NO"/>
        <w:numPr>
          <w:ilvl w:val="0"/>
          <w:numId w:val="21"/>
        </w:numPr>
        <w:rPr>
          <w:lang w:eastAsia="ja-JP"/>
        </w:rPr>
      </w:pPr>
      <w:r>
        <w:rPr>
          <w:lang w:eastAsia="ja-JP"/>
        </w:rPr>
        <w:t>R2-1901546</w:t>
      </w:r>
      <w:r>
        <w:rPr>
          <w:lang w:eastAsia="ja-JP"/>
        </w:rPr>
        <w:tab/>
        <w:t>On NR Mobility in FR2</w:t>
      </w:r>
      <w:r>
        <w:rPr>
          <w:lang w:eastAsia="ja-JP"/>
        </w:rPr>
        <w:tab/>
        <w:t>Apple Inc.</w:t>
      </w:r>
    </w:p>
    <w:p w14:paraId="01F8769D" w14:textId="4F06182D" w:rsidR="00FE5A43" w:rsidRDefault="00FE5A43" w:rsidP="00EE3690">
      <w:pPr>
        <w:pStyle w:val="NO"/>
        <w:numPr>
          <w:ilvl w:val="0"/>
          <w:numId w:val="21"/>
        </w:numPr>
        <w:rPr>
          <w:lang w:eastAsia="ja-JP"/>
        </w:rPr>
      </w:pPr>
      <w:r>
        <w:rPr>
          <w:lang w:eastAsia="ja-JP"/>
        </w:rPr>
        <w:t>R2-1901584</w:t>
      </w:r>
      <w:r>
        <w:rPr>
          <w:lang w:eastAsia="ja-JP"/>
        </w:rPr>
        <w:tab/>
        <w:t>Details of Conditional Handover procedure for NR</w:t>
      </w:r>
      <w:r>
        <w:rPr>
          <w:lang w:eastAsia="ja-JP"/>
        </w:rPr>
        <w:tab/>
        <w:t>InterDigital</w:t>
      </w:r>
      <w:r>
        <w:rPr>
          <w:lang w:eastAsia="ja-JP"/>
        </w:rPr>
        <w:tab/>
      </w:r>
    </w:p>
    <w:p w14:paraId="33EB1F2E" w14:textId="37DA4B9E" w:rsidR="00FE5A43" w:rsidRDefault="00FE5A43" w:rsidP="00EE3690">
      <w:pPr>
        <w:pStyle w:val="NO"/>
        <w:numPr>
          <w:ilvl w:val="0"/>
          <w:numId w:val="21"/>
        </w:numPr>
        <w:rPr>
          <w:lang w:eastAsia="ja-JP"/>
        </w:rPr>
      </w:pPr>
      <w:r>
        <w:rPr>
          <w:lang w:eastAsia="ja-JP"/>
        </w:rPr>
        <w:t>R2-1901585</w:t>
      </w:r>
      <w:r>
        <w:rPr>
          <w:lang w:eastAsia="ja-JP"/>
        </w:rPr>
        <w:tab/>
        <w:t>Triggers for Conditional Handover in NR</w:t>
      </w:r>
      <w:r>
        <w:rPr>
          <w:lang w:eastAsia="ja-JP"/>
        </w:rPr>
        <w:tab/>
        <w:t>InterDigital</w:t>
      </w:r>
      <w:r>
        <w:rPr>
          <w:lang w:eastAsia="ja-JP"/>
        </w:rPr>
        <w:tab/>
      </w:r>
    </w:p>
    <w:p w14:paraId="5E17FFC1" w14:textId="4C93BAFF" w:rsidR="00FE5A43" w:rsidRDefault="00FE5A43" w:rsidP="00EE3690">
      <w:pPr>
        <w:pStyle w:val="NO"/>
        <w:numPr>
          <w:ilvl w:val="0"/>
          <w:numId w:val="21"/>
        </w:numPr>
        <w:rPr>
          <w:lang w:eastAsia="ja-JP"/>
        </w:rPr>
      </w:pPr>
      <w:r>
        <w:rPr>
          <w:lang w:eastAsia="ja-JP"/>
        </w:rPr>
        <w:t>R2-1902064</w:t>
      </w:r>
      <w:r>
        <w:rPr>
          <w:lang w:eastAsia="ja-JP"/>
        </w:rPr>
        <w:tab/>
        <w:t>NR specific simulation for the number of candidate cells in conditional handover</w:t>
      </w:r>
      <w:r>
        <w:rPr>
          <w:lang w:eastAsia="ja-JP"/>
        </w:rPr>
        <w:tab/>
        <w:t>Samsung R&amp;D Institute UK</w:t>
      </w:r>
    </w:p>
    <w:p w14:paraId="59BB6A00" w14:textId="5A79B73B" w:rsidR="00FE5A43" w:rsidRDefault="00FE5A43" w:rsidP="00EE3690">
      <w:pPr>
        <w:pStyle w:val="NO"/>
        <w:numPr>
          <w:ilvl w:val="0"/>
          <w:numId w:val="21"/>
        </w:numPr>
        <w:rPr>
          <w:lang w:eastAsia="ja-JP"/>
        </w:rPr>
      </w:pPr>
      <w:r>
        <w:rPr>
          <w:lang w:eastAsia="ja-JP"/>
        </w:rPr>
        <w:t>R2-1902066</w:t>
      </w:r>
      <w:r>
        <w:rPr>
          <w:lang w:eastAsia="ja-JP"/>
        </w:rPr>
        <w:tab/>
        <w:t>Configuration management aspects in conditional handover for NR</w:t>
      </w:r>
      <w:r>
        <w:rPr>
          <w:lang w:eastAsia="ja-JP"/>
        </w:rPr>
        <w:tab/>
        <w:t>Samsung R&amp;D Institute UK</w:t>
      </w:r>
      <w:r>
        <w:rPr>
          <w:lang w:eastAsia="ja-JP"/>
        </w:rPr>
        <w:tab/>
      </w:r>
    </w:p>
    <w:p w14:paraId="05DE6881" w14:textId="0A77302C" w:rsidR="00FE5A43" w:rsidRDefault="00FE5A43" w:rsidP="00EE3690">
      <w:pPr>
        <w:pStyle w:val="NO"/>
        <w:numPr>
          <w:ilvl w:val="0"/>
          <w:numId w:val="21"/>
        </w:numPr>
        <w:rPr>
          <w:lang w:eastAsia="ja-JP"/>
        </w:rPr>
      </w:pPr>
      <w:r>
        <w:rPr>
          <w:lang w:eastAsia="ja-JP"/>
        </w:rPr>
        <w:t>R2-1902067</w:t>
      </w:r>
      <w:r>
        <w:rPr>
          <w:lang w:eastAsia="ja-JP"/>
        </w:rPr>
        <w:tab/>
        <w:t>Introduction of T312 in NR</w:t>
      </w:r>
      <w:r>
        <w:rPr>
          <w:lang w:eastAsia="ja-JP"/>
        </w:rPr>
        <w:tab/>
        <w:t>Samsung R&amp;D Institute UK, Qualcomm</w:t>
      </w:r>
    </w:p>
    <w:p w14:paraId="405BE2EC" w14:textId="197FC461" w:rsidR="00FE5A43" w:rsidRDefault="00FE5A43" w:rsidP="00EE3690">
      <w:pPr>
        <w:pStyle w:val="NO"/>
        <w:numPr>
          <w:ilvl w:val="0"/>
          <w:numId w:val="21"/>
        </w:numPr>
        <w:rPr>
          <w:lang w:eastAsia="ja-JP"/>
        </w:rPr>
      </w:pPr>
      <w:r>
        <w:rPr>
          <w:lang w:eastAsia="ja-JP"/>
        </w:rPr>
        <w:lastRenderedPageBreak/>
        <w:t>R2-1902068</w:t>
      </w:r>
      <w:r>
        <w:rPr>
          <w:lang w:eastAsia="ja-JP"/>
        </w:rPr>
        <w:tab/>
        <w:t>Further enhancement of T312 in NR</w:t>
      </w:r>
      <w:r>
        <w:rPr>
          <w:lang w:eastAsia="ja-JP"/>
        </w:rPr>
        <w:tab/>
        <w:t>Samsung R&amp;D Institute UK</w:t>
      </w:r>
      <w:r>
        <w:rPr>
          <w:lang w:eastAsia="ja-JP"/>
        </w:rPr>
        <w:tab/>
      </w:r>
    </w:p>
    <w:p w14:paraId="201D4B35" w14:textId="559D8026" w:rsidR="00FE5A43" w:rsidRDefault="00FE5A43" w:rsidP="00EE3690">
      <w:pPr>
        <w:pStyle w:val="NO"/>
        <w:numPr>
          <w:ilvl w:val="0"/>
          <w:numId w:val="21"/>
        </w:numPr>
        <w:rPr>
          <w:lang w:eastAsia="ja-JP"/>
        </w:rPr>
      </w:pPr>
      <w:r>
        <w:rPr>
          <w:lang w:eastAsia="ja-JP"/>
        </w:rPr>
        <w:t>R2-1902069</w:t>
      </w:r>
      <w:r>
        <w:rPr>
          <w:lang w:eastAsia="ja-JP"/>
        </w:rPr>
        <w:tab/>
        <w:t>Introducing T312 for Pcell in NR</w:t>
      </w:r>
      <w:r>
        <w:rPr>
          <w:lang w:eastAsia="ja-JP"/>
        </w:rPr>
        <w:tab/>
        <w:t>Samsung R&amp;D Institute UK</w:t>
      </w:r>
      <w:r>
        <w:rPr>
          <w:lang w:eastAsia="ja-JP"/>
        </w:rPr>
        <w:tab/>
      </w:r>
    </w:p>
    <w:p w14:paraId="1EDAF112" w14:textId="164A1384" w:rsidR="00FE5A43" w:rsidRDefault="00FE5A43" w:rsidP="00EE3690">
      <w:pPr>
        <w:pStyle w:val="NO"/>
        <w:numPr>
          <w:ilvl w:val="0"/>
          <w:numId w:val="21"/>
        </w:numPr>
        <w:rPr>
          <w:lang w:eastAsia="ja-JP"/>
        </w:rPr>
      </w:pPr>
      <w:r>
        <w:rPr>
          <w:lang w:eastAsia="ja-JP"/>
        </w:rPr>
        <w:t>R2-1902072</w:t>
      </w:r>
      <w:r>
        <w:rPr>
          <w:lang w:eastAsia="ja-JP"/>
        </w:rPr>
        <w:tab/>
        <w:t>Applying T312 on serving frequency in NR</w:t>
      </w:r>
      <w:r>
        <w:rPr>
          <w:lang w:eastAsia="ja-JP"/>
        </w:rPr>
        <w:tab/>
        <w:t>Samsung R&amp;D Institute UK</w:t>
      </w:r>
      <w:r>
        <w:rPr>
          <w:lang w:eastAsia="ja-JP"/>
        </w:rPr>
        <w:tab/>
      </w:r>
    </w:p>
    <w:p w14:paraId="505EF796" w14:textId="32DB5D09" w:rsidR="00FE5A43" w:rsidRDefault="00FE5A43" w:rsidP="00EE3690">
      <w:pPr>
        <w:pStyle w:val="NO"/>
        <w:numPr>
          <w:ilvl w:val="0"/>
          <w:numId w:val="21"/>
        </w:numPr>
        <w:rPr>
          <w:lang w:eastAsia="ja-JP"/>
        </w:rPr>
      </w:pPr>
      <w:r>
        <w:rPr>
          <w:lang w:eastAsia="ja-JP"/>
        </w:rPr>
        <w:t>R2-1902108</w:t>
      </w:r>
      <w:r>
        <w:rPr>
          <w:lang w:eastAsia="ja-JP"/>
        </w:rPr>
        <w:tab/>
        <w:t>Consideration to Support Conditional HO in NR</w:t>
      </w:r>
      <w:r>
        <w:rPr>
          <w:lang w:eastAsia="ja-JP"/>
        </w:rPr>
        <w:tab/>
        <w:t>LG Electronics Inc.</w:t>
      </w:r>
      <w:r>
        <w:rPr>
          <w:lang w:eastAsia="ja-JP"/>
        </w:rPr>
        <w:tab/>
      </w:r>
    </w:p>
    <w:p w14:paraId="664D0A3C" w14:textId="248CF0F2" w:rsidR="00FE5A43" w:rsidRDefault="00FE5A43" w:rsidP="00EE3690">
      <w:pPr>
        <w:pStyle w:val="NO"/>
        <w:numPr>
          <w:ilvl w:val="0"/>
          <w:numId w:val="21"/>
        </w:numPr>
        <w:rPr>
          <w:lang w:eastAsia="ja-JP"/>
        </w:rPr>
      </w:pPr>
      <w:r>
        <w:rPr>
          <w:lang w:eastAsia="ja-JP"/>
        </w:rPr>
        <w:t>R2-1902161</w:t>
      </w:r>
      <w:r>
        <w:rPr>
          <w:lang w:eastAsia="ja-JP"/>
        </w:rPr>
        <w:tab/>
        <w:t>Fast handover failure recovery with multiple RACH transmissions</w:t>
      </w:r>
      <w:r>
        <w:rPr>
          <w:lang w:eastAsia="ja-JP"/>
        </w:rPr>
        <w:tab/>
        <w:t>LG Electronics Inc</w:t>
      </w:r>
      <w:r>
        <w:rPr>
          <w:lang w:eastAsia="ja-JP"/>
        </w:rPr>
        <w:tab/>
      </w:r>
    </w:p>
    <w:p w14:paraId="4872A279" w14:textId="4E04431D" w:rsidR="00FE5A43" w:rsidRDefault="00FE5A43" w:rsidP="00EE3690">
      <w:pPr>
        <w:pStyle w:val="NO"/>
        <w:numPr>
          <w:ilvl w:val="0"/>
          <w:numId w:val="21"/>
        </w:numPr>
        <w:rPr>
          <w:lang w:eastAsia="ja-JP"/>
        </w:rPr>
      </w:pPr>
      <w:r>
        <w:rPr>
          <w:lang w:eastAsia="ja-JP"/>
        </w:rPr>
        <w:t>R2-1900800</w:t>
      </w:r>
      <w:r>
        <w:rPr>
          <w:lang w:eastAsia="ja-JP"/>
        </w:rPr>
        <w:tab/>
        <w:t>Discussion on the scenarios to be considered</w:t>
      </w:r>
      <w:r>
        <w:rPr>
          <w:lang w:eastAsia="ja-JP"/>
        </w:rPr>
        <w:tab/>
        <w:t>ZTE Corporation, Sanechips</w:t>
      </w:r>
    </w:p>
    <w:p w14:paraId="70CFD0FF" w14:textId="148F8927" w:rsidR="00FE5A43" w:rsidRDefault="00FE5A43" w:rsidP="00EE3690">
      <w:pPr>
        <w:pStyle w:val="NO"/>
        <w:numPr>
          <w:ilvl w:val="0"/>
          <w:numId w:val="21"/>
        </w:numPr>
        <w:rPr>
          <w:lang w:eastAsia="ja-JP"/>
        </w:rPr>
      </w:pPr>
      <w:r>
        <w:rPr>
          <w:lang w:eastAsia="ja-JP"/>
        </w:rPr>
        <w:t>R2-1900856</w:t>
      </w:r>
      <w:r>
        <w:rPr>
          <w:lang w:eastAsia="ja-JP"/>
        </w:rPr>
        <w:tab/>
        <w:t>[DRAFT] Reply LS on supporting low latency and low jitter during handover procedure for SA2 URLLC</w:t>
      </w:r>
      <w:r>
        <w:rPr>
          <w:lang w:eastAsia="ja-JP"/>
        </w:rPr>
        <w:tab/>
        <w:t>OPPO</w:t>
      </w:r>
      <w:r>
        <w:rPr>
          <w:lang w:eastAsia="ja-JP"/>
        </w:rPr>
        <w:tab/>
      </w:r>
    </w:p>
    <w:p w14:paraId="6F91CD0E" w14:textId="618D59EF" w:rsidR="00FE5A43" w:rsidRDefault="00FE5A43" w:rsidP="00EE3690">
      <w:pPr>
        <w:pStyle w:val="NO"/>
        <w:numPr>
          <w:ilvl w:val="0"/>
          <w:numId w:val="21"/>
        </w:numPr>
        <w:rPr>
          <w:lang w:eastAsia="ja-JP"/>
        </w:rPr>
      </w:pPr>
      <w:r>
        <w:rPr>
          <w:lang w:eastAsia="ja-JP"/>
        </w:rPr>
        <w:t>R2-1900857</w:t>
      </w:r>
      <w:r>
        <w:rPr>
          <w:lang w:eastAsia="ja-JP"/>
        </w:rPr>
        <w:tab/>
        <w:t>Discussion on SA2 LS on supporting low latency and low jitter during handover procedure</w:t>
      </w:r>
      <w:r>
        <w:rPr>
          <w:lang w:eastAsia="ja-JP"/>
        </w:rPr>
        <w:tab/>
        <w:t>OPPO</w:t>
      </w:r>
      <w:r>
        <w:rPr>
          <w:lang w:eastAsia="ja-JP"/>
        </w:rPr>
        <w:tab/>
      </w:r>
    </w:p>
    <w:p w14:paraId="7D242F8C" w14:textId="77777777" w:rsidR="00EE3690" w:rsidRDefault="00FE5A43" w:rsidP="00EE3690">
      <w:pPr>
        <w:pStyle w:val="NO"/>
        <w:numPr>
          <w:ilvl w:val="0"/>
          <w:numId w:val="21"/>
        </w:numPr>
        <w:rPr>
          <w:lang w:eastAsia="ja-JP"/>
        </w:rPr>
      </w:pPr>
      <w:r>
        <w:rPr>
          <w:lang w:eastAsia="ja-JP"/>
        </w:rPr>
        <w:t>R2-1900866</w:t>
      </w:r>
      <w:r>
        <w:rPr>
          <w:lang w:eastAsia="ja-JP"/>
        </w:rPr>
        <w:tab/>
        <w:t>Discussion on Scenarios of NR Mobility Enhancements</w:t>
      </w:r>
      <w:r>
        <w:rPr>
          <w:lang w:eastAsia="ja-JP"/>
        </w:rPr>
        <w:tab/>
        <w:t>OPPO</w:t>
      </w:r>
      <w:r>
        <w:rPr>
          <w:lang w:eastAsia="ja-JP"/>
        </w:rPr>
        <w:tab/>
      </w:r>
      <w:r>
        <w:rPr>
          <w:lang w:eastAsia="ja-JP"/>
        </w:rPr>
        <w:tab/>
      </w:r>
    </w:p>
    <w:p w14:paraId="7E72587E" w14:textId="77777777" w:rsidR="00EE3690" w:rsidRDefault="00EE3690" w:rsidP="00EE3690">
      <w:pPr>
        <w:pStyle w:val="NO"/>
        <w:numPr>
          <w:ilvl w:val="0"/>
          <w:numId w:val="21"/>
        </w:numPr>
        <w:rPr>
          <w:lang w:eastAsia="ja-JP"/>
        </w:rPr>
      </w:pPr>
      <w:r>
        <w:rPr>
          <w:lang w:eastAsia="ja-JP"/>
        </w:rPr>
        <w:t>R2-1902522</w:t>
      </w:r>
      <w:r>
        <w:rPr>
          <w:lang w:eastAsia="ja-JP"/>
        </w:rPr>
        <w:tab/>
        <w:t>Offline discussion #802: LS to RAN1/4 on assumptions on UE tx/rx for NR mobility</w:t>
      </w:r>
      <w:r>
        <w:rPr>
          <w:lang w:eastAsia="ja-JP"/>
        </w:rPr>
        <w:tab/>
        <w:t xml:space="preserve">Intel </w:t>
      </w:r>
    </w:p>
    <w:p w14:paraId="37AD97CE" w14:textId="712E45CE" w:rsidR="00EE3690" w:rsidRDefault="00EE3690" w:rsidP="00EE3690">
      <w:pPr>
        <w:pStyle w:val="NO"/>
        <w:numPr>
          <w:ilvl w:val="0"/>
          <w:numId w:val="21"/>
        </w:numPr>
        <w:rPr>
          <w:lang w:eastAsia="ja-JP"/>
        </w:rPr>
      </w:pPr>
      <w:r>
        <w:rPr>
          <w:lang w:eastAsia="ja-JP"/>
        </w:rPr>
        <w:t>R2-1902523</w:t>
      </w:r>
      <w:r>
        <w:rPr>
          <w:lang w:eastAsia="ja-JP"/>
        </w:rPr>
        <w:tab/>
        <w:t>[Draft] LS to RAN4/1 on feasibility for simultaneous connectivity for NR</w:t>
      </w:r>
      <w:r>
        <w:rPr>
          <w:lang w:eastAsia="ja-JP"/>
        </w:rPr>
        <w:tab/>
        <w:t>Intel Corporation</w:t>
      </w:r>
    </w:p>
    <w:p w14:paraId="765D2AD0" w14:textId="43E22295" w:rsidR="00EF6BE2" w:rsidRPr="00EF6BE2" w:rsidRDefault="009B7788" w:rsidP="00EF6BE2">
      <w:pPr>
        <w:pStyle w:val="NO"/>
        <w:numPr>
          <w:ilvl w:val="0"/>
          <w:numId w:val="21"/>
        </w:numPr>
        <w:rPr>
          <w:lang w:eastAsia="ja-JP"/>
        </w:rPr>
      </w:pPr>
      <w:hyperlink r:id="rId36" w:history="1">
        <w:r w:rsidR="00EF6BE2" w:rsidRPr="00EF6BE2">
          <w:rPr>
            <w:lang w:eastAsia="ja-JP"/>
          </w:rPr>
          <w:t>R4-1902031</w:t>
        </w:r>
      </w:hyperlink>
      <w:r w:rsidR="00EF6BE2" w:rsidRPr="00EF6BE2">
        <w:rPr>
          <w:lang w:eastAsia="ja-JP"/>
        </w:rPr>
        <w:tab/>
        <w:t xml:space="preserve">Way forward on </w:t>
      </w:r>
      <w:r w:rsidR="00EF6BE2" w:rsidRPr="00EF6BE2">
        <w:rPr>
          <w:rFonts w:hint="eastAsia"/>
          <w:lang w:eastAsia="ja-JP"/>
        </w:rPr>
        <w:t>R16 NR mobility enhancement</w:t>
      </w:r>
      <w:r w:rsidR="00EF6BE2">
        <w:rPr>
          <w:lang w:eastAsia="ja-JP"/>
        </w:rPr>
        <w:t xml:space="preserve">  </w:t>
      </w:r>
      <w:r w:rsidR="00EF6BE2">
        <w:rPr>
          <w:lang w:eastAsia="ja-JP"/>
        </w:rPr>
        <w:tab/>
      </w:r>
      <w:r w:rsidR="00EF6BE2">
        <w:rPr>
          <w:lang w:eastAsia="ja-JP"/>
        </w:rPr>
        <w:tab/>
      </w:r>
      <w:r w:rsidR="00EF6BE2" w:rsidRPr="00EF6BE2">
        <w:rPr>
          <w:rFonts w:hint="eastAsia"/>
          <w:lang w:eastAsia="ja-JP"/>
        </w:rPr>
        <w:t>Intel</w:t>
      </w:r>
    </w:p>
    <w:p w14:paraId="2C608068" w14:textId="4AF821AA" w:rsidR="00EF6BE2" w:rsidRPr="00EF6BE2" w:rsidRDefault="009B7788" w:rsidP="00EF6BE2">
      <w:pPr>
        <w:pStyle w:val="NO"/>
        <w:numPr>
          <w:ilvl w:val="0"/>
          <w:numId w:val="21"/>
        </w:numPr>
        <w:rPr>
          <w:lang w:eastAsia="ja-JP"/>
        </w:rPr>
      </w:pPr>
      <w:hyperlink r:id="rId37" w:history="1">
        <w:r w:rsidR="00EF6BE2" w:rsidRPr="00EF6BE2">
          <w:rPr>
            <w:lang w:eastAsia="ja-JP"/>
          </w:rPr>
          <w:t>R4-1902547</w:t>
        </w:r>
      </w:hyperlink>
      <w:r w:rsidR="00EF6BE2" w:rsidRPr="00EF6BE2">
        <w:rPr>
          <w:lang w:eastAsia="ja-JP"/>
        </w:rPr>
        <w:tab/>
        <w:t xml:space="preserve">Way forward on </w:t>
      </w:r>
      <w:r w:rsidR="00EF6BE2" w:rsidRPr="00EF6BE2">
        <w:rPr>
          <w:rFonts w:hint="eastAsia"/>
          <w:lang w:eastAsia="ja-JP"/>
        </w:rPr>
        <w:t>R16 NR mobility enhancement</w:t>
      </w:r>
      <w:r w:rsidR="00EF6BE2">
        <w:rPr>
          <w:lang w:eastAsia="ja-JP"/>
        </w:rPr>
        <w:tab/>
      </w:r>
      <w:r w:rsidR="00EF6BE2" w:rsidRPr="00EF6BE2">
        <w:rPr>
          <w:lang w:eastAsia="ja-JP"/>
        </w:rPr>
        <w:t xml:space="preserve"> </w:t>
      </w:r>
      <w:r w:rsidR="00EF6BE2" w:rsidRPr="00EF6BE2">
        <w:rPr>
          <w:rFonts w:hint="eastAsia"/>
          <w:lang w:eastAsia="ja-JP"/>
        </w:rPr>
        <w:t>Intel</w:t>
      </w:r>
    </w:p>
    <w:p w14:paraId="42106BA2" w14:textId="56797944" w:rsidR="00EF6BE2" w:rsidRPr="00EF6BE2" w:rsidRDefault="009B7788" w:rsidP="00EF6BE2">
      <w:pPr>
        <w:pStyle w:val="NO"/>
        <w:numPr>
          <w:ilvl w:val="0"/>
          <w:numId w:val="21"/>
        </w:numPr>
        <w:rPr>
          <w:lang w:eastAsia="ja-JP"/>
        </w:rPr>
      </w:pPr>
      <w:hyperlink r:id="rId38" w:history="1">
        <w:r w:rsidR="00EF6BE2" w:rsidRPr="00EF6BE2">
          <w:rPr>
            <w:lang w:eastAsia="ja-JP"/>
          </w:rPr>
          <w:t>R4-1900328</w:t>
        </w:r>
      </w:hyperlink>
      <w:r w:rsidR="00EF6BE2" w:rsidRPr="00EF6BE2">
        <w:rPr>
          <w:lang w:eastAsia="ja-JP"/>
        </w:rPr>
        <w:tab/>
        <w:t>Discussion R16 NR mobility enhancement</w:t>
      </w:r>
      <w:r w:rsidR="00EF6BE2">
        <w:rPr>
          <w:lang w:eastAsia="ja-JP"/>
        </w:rPr>
        <w:tab/>
      </w:r>
      <w:r w:rsidR="00EF6BE2" w:rsidRPr="00EF6BE2">
        <w:rPr>
          <w:lang w:eastAsia="ja-JP"/>
        </w:rPr>
        <w:t>Qualcomm Incorporated</w:t>
      </w:r>
    </w:p>
    <w:p w14:paraId="59751D8E" w14:textId="3CDE990F" w:rsidR="00EF6BE2" w:rsidRPr="00EF6BE2" w:rsidRDefault="009B7788" w:rsidP="00EF6BE2">
      <w:pPr>
        <w:pStyle w:val="NO"/>
        <w:numPr>
          <w:ilvl w:val="0"/>
          <w:numId w:val="21"/>
        </w:numPr>
        <w:rPr>
          <w:lang w:eastAsia="ja-JP"/>
        </w:rPr>
      </w:pPr>
      <w:hyperlink r:id="rId39" w:history="1">
        <w:r w:rsidR="00EF6BE2" w:rsidRPr="00EF6BE2">
          <w:rPr>
            <w:lang w:eastAsia="ja-JP"/>
          </w:rPr>
          <w:t>R4-1901794</w:t>
        </w:r>
      </w:hyperlink>
      <w:r w:rsidR="00EF6BE2" w:rsidRPr="00EF6BE2">
        <w:rPr>
          <w:lang w:eastAsia="ja-JP"/>
        </w:rPr>
        <w:tab/>
        <w:t>NR mobility enhancements Discussion</w:t>
      </w:r>
      <w:r w:rsidR="00EF6BE2">
        <w:rPr>
          <w:lang w:eastAsia="ja-JP"/>
        </w:rPr>
        <w:tab/>
      </w:r>
      <w:r w:rsidR="00EF6BE2" w:rsidRPr="00EF6BE2">
        <w:rPr>
          <w:lang w:eastAsia="ja-JP"/>
        </w:rPr>
        <w:t>Nokia, Nokia Shanghai Bell</w:t>
      </w:r>
    </w:p>
    <w:p w14:paraId="4A6EFADF" w14:textId="762D5CBE" w:rsidR="00EF6BE2" w:rsidRPr="00EF6BE2" w:rsidRDefault="009B7788" w:rsidP="00EF6BE2">
      <w:pPr>
        <w:pStyle w:val="NO"/>
        <w:numPr>
          <w:ilvl w:val="0"/>
          <w:numId w:val="21"/>
        </w:numPr>
        <w:rPr>
          <w:lang w:eastAsia="ja-JP"/>
        </w:rPr>
      </w:pPr>
      <w:hyperlink r:id="rId40" w:history="1">
        <w:r w:rsidR="00EF6BE2" w:rsidRPr="00EF6BE2">
          <w:rPr>
            <w:lang w:eastAsia="ja-JP"/>
          </w:rPr>
          <w:t>R4-1900150</w:t>
        </w:r>
      </w:hyperlink>
      <w:r w:rsidR="00EF6BE2" w:rsidRPr="00EF6BE2">
        <w:rPr>
          <w:lang w:eastAsia="ja-JP"/>
        </w:rPr>
        <w:tab/>
        <w:t>Discussion on HO enhancement in NR from RRM perspective</w:t>
      </w:r>
      <w:r w:rsidR="00EF6BE2">
        <w:rPr>
          <w:lang w:eastAsia="ja-JP"/>
        </w:rPr>
        <w:tab/>
      </w:r>
      <w:r w:rsidR="00EF6BE2" w:rsidRPr="00EF6BE2">
        <w:rPr>
          <w:lang w:eastAsia="ja-JP"/>
        </w:rPr>
        <w:t>Intel Corporation</w:t>
      </w:r>
    </w:p>
    <w:p w14:paraId="0FEB1581" w14:textId="08AED5F6" w:rsidR="00EF6BE2" w:rsidRPr="00EF6BE2" w:rsidRDefault="009B7788" w:rsidP="00EF6BE2">
      <w:pPr>
        <w:pStyle w:val="NO"/>
        <w:numPr>
          <w:ilvl w:val="0"/>
          <w:numId w:val="21"/>
        </w:numPr>
        <w:rPr>
          <w:lang w:eastAsia="ja-JP"/>
        </w:rPr>
      </w:pPr>
      <w:hyperlink r:id="rId41" w:history="1">
        <w:r w:rsidR="00EF6BE2" w:rsidRPr="00EF6BE2">
          <w:rPr>
            <w:lang w:eastAsia="ja-JP"/>
          </w:rPr>
          <w:t>R4-1901214</w:t>
        </w:r>
      </w:hyperlink>
      <w:r w:rsidR="00EF6BE2" w:rsidRPr="00EF6BE2">
        <w:rPr>
          <w:lang w:eastAsia="ja-JP"/>
        </w:rPr>
        <w:tab/>
        <w:t>Discussion on RRM impacts of NR mobility enhancements</w:t>
      </w:r>
      <w:r w:rsidR="00EF6BE2">
        <w:rPr>
          <w:lang w:eastAsia="ja-JP"/>
        </w:rPr>
        <w:tab/>
      </w:r>
      <w:r w:rsidR="00EF6BE2" w:rsidRPr="00EF6BE2">
        <w:rPr>
          <w:lang w:eastAsia="ja-JP"/>
        </w:rPr>
        <w:t>Huawei, HiSilicon</w:t>
      </w:r>
    </w:p>
    <w:p w14:paraId="3EE59DF9" w14:textId="77777777" w:rsidR="003E3A1A" w:rsidRPr="00EF6BE2" w:rsidRDefault="003E3A1A" w:rsidP="003E3A1A">
      <w:pPr>
        <w:overflowPunct/>
        <w:autoSpaceDE/>
        <w:autoSpaceDN/>
        <w:snapToGrid w:val="0"/>
        <w:spacing w:after="0"/>
        <w:textAlignment w:val="auto"/>
        <w:rPr>
          <w:rFonts w:ascii="Arial" w:hAnsi="Arial" w:cs="Arial"/>
          <w:b/>
          <w:bCs/>
          <w:lang w:val="en-US"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F0492" w14:textId="77777777" w:rsidR="009B7788" w:rsidRDefault="009B7788">
      <w:r>
        <w:separator/>
      </w:r>
    </w:p>
  </w:endnote>
  <w:endnote w:type="continuationSeparator" w:id="0">
    <w:p w14:paraId="3644032E" w14:textId="77777777" w:rsidR="009B7788" w:rsidRDefault="009B7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DengXian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56601A" w:rsidRDefault="0056601A">
    <w:pPr>
      <w:pStyle w:val="Footer"/>
    </w:pPr>
    <w:r>
      <w:rPr>
        <w:rStyle w:val="PageNumber"/>
      </w:rPr>
      <w:fldChar w:fldCharType="begin"/>
    </w:r>
    <w:r>
      <w:rPr>
        <w:rStyle w:val="PageNumber"/>
      </w:rPr>
      <w:instrText xml:space="preserve"> PAGE </w:instrText>
    </w:r>
    <w:r>
      <w:rPr>
        <w:rStyle w:val="PageNumber"/>
      </w:rPr>
      <w:fldChar w:fldCharType="separate"/>
    </w:r>
    <w:r w:rsidR="006316F3">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316F3">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8A91B" w14:textId="77777777" w:rsidR="009B7788" w:rsidRDefault="009B7788">
      <w:r>
        <w:separator/>
      </w:r>
    </w:p>
  </w:footnote>
  <w:footnote w:type="continuationSeparator" w:id="0">
    <w:p w14:paraId="09C8A8C9" w14:textId="77777777" w:rsidR="009B7788" w:rsidRDefault="009B7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7"/>
  </w:num>
  <w:num w:numId="5">
    <w:abstractNumId w:val="8"/>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2"/>
  </w:num>
  <w:num w:numId="13">
    <w:abstractNumId w:val="19"/>
  </w:num>
  <w:num w:numId="14">
    <w:abstractNumId w:val="5"/>
  </w:num>
  <w:num w:numId="15">
    <w:abstractNumId w:val="11"/>
  </w:num>
  <w:num w:numId="16">
    <w:abstractNumId w:val="4"/>
  </w:num>
  <w:num w:numId="17">
    <w:abstractNumId w:val="10"/>
  </w:num>
  <w:num w:numId="18">
    <w:abstractNumId w:val="6"/>
  </w:num>
  <w:num w:numId="19">
    <w:abstractNumId w:val="13"/>
  </w:num>
  <w:num w:numId="20">
    <w:abstractNumId w:val="1"/>
  </w:num>
  <w:num w:numId="21">
    <w:abstractNumId w:val="18"/>
  </w:num>
  <w:num w:numId="22">
    <w:abstractNumId w:val="21"/>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0E14"/>
    <w:rsid w:val="000746A7"/>
    <w:rsid w:val="000910BB"/>
    <w:rsid w:val="000926AF"/>
    <w:rsid w:val="000A3ED2"/>
    <w:rsid w:val="000C00FA"/>
    <w:rsid w:val="000C51AA"/>
    <w:rsid w:val="000D17BC"/>
    <w:rsid w:val="000D2186"/>
    <w:rsid w:val="000E4F35"/>
    <w:rsid w:val="000F13F0"/>
    <w:rsid w:val="000F38DA"/>
    <w:rsid w:val="000F6C1C"/>
    <w:rsid w:val="00116F4B"/>
    <w:rsid w:val="00137471"/>
    <w:rsid w:val="00150FD3"/>
    <w:rsid w:val="00161A24"/>
    <w:rsid w:val="0017429A"/>
    <w:rsid w:val="00184428"/>
    <w:rsid w:val="001865AD"/>
    <w:rsid w:val="001A248F"/>
    <w:rsid w:val="001A3B5F"/>
    <w:rsid w:val="001B5CA8"/>
    <w:rsid w:val="001C4490"/>
    <w:rsid w:val="001D2C1A"/>
    <w:rsid w:val="001D3BA2"/>
    <w:rsid w:val="001D44B7"/>
    <w:rsid w:val="001E0075"/>
    <w:rsid w:val="001F1B1F"/>
    <w:rsid w:val="001F289D"/>
    <w:rsid w:val="001F2A20"/>
    <w:rsid w:val="001F486F"/>
    <w:rsid w:val="00207DC4"/>
    <w:rsid w:val="0022485E"/>
    <w:rsid w:val="00243A99"/>
    <w:rsid w:val="0029567C"/>
    <w:rsid w:val="002B7BC8"/>
    <w:rsid w:val="00301B7A"/>
    <w:rsid w:val="00306D59"/>
    <w:rsid w:val="0032503A"/>
    <w:rsid w:val="00325EE1"/>
    <w:rsid w:val="003357C0"/>
    <w:rsid w:val="00344D60"/>
    <w:rsid w:val="00346477"/>
    <w:rsid w:val="00347CB0"/>
    <w:rsid w:val="00356A9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01A"/>
    <w:rsid w:val="005776DD"/>
    <w:rsid w:val="00582117"/>
    <w:rsid w:val="0058478F"/>
    <w:rsid w:val="00593315"/>
    <w:rsid w:val="005A170D"/>
    <w:rsid w:val="005A6C96"/>
    <w:rsid w:val="005D0418"/>
    <w:rsid w:val="005E1D58"/>
    <w:rsid w:val="00610E37"/>
    <w:rsid w:val="006207ED"/>
    <w:rsid w:val="00626BC9"/>
    <w:rsid w:val="006316F3"/>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366"/>
    <w:rsid w:val="006E3F11"/>
    <w:rsid w:val="006E46E6"/>
    <w:rsid w:val="00701410"/>
    <w:rsid w:val="007113A1"/>
    <w:rsid w:val="00721CF6"/>
    <w:rsid w:val="00723E46"/>
    <w:rsid w:val="00733826"/>
    <w:rsid w:val="00766CFB"/>
    <w:rsid w:val="007816FF"/>
    <w:rsid w:val="00783B44"/>
    <w:rsid w:val="00785028"/>
    <w:rsid w:val="00793922"/>
    <w:rsid w:val="007A3A5A"/>
    <w:rsid w:val="007A4370"/>
    <w:rsid w:val="007D0137"/>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730B"/>
    <w:rsid w:val="008C1698"/>
    <w:rsid w:val="008C1A3D"/>
    <w:rsid w:val="008C3AB5"/>
    <w:rsid w:val="008D01C3"/>
    <w:rsid w:val="008D1E13"/>
    <w:rsid w:val="008D6549"/>
    <w:rsid w:val="008D70D2"/>
    <w:rsid w:val="00900AE8"/>
    <w:rsid w:val="00900DAD"/>
    <w:rsid w:val="009135F6"/>
    <w:rsid w:val="0091408E"/>
    <w:rsid w:val="009378CA"/>
    <w:rsid w:val="0095025E"/>
    <w:rsid w:val="00955C4C"/>
    <w:rsid w:val="00995338"/>
    <w:rsid w:val="00996777"/>
    <w:rsid w:val="009B7788"/>
    <w:rsid w:val="009C0BC7"/>
    <w:rsid w:val="009C6592"/>
    <w:rsid w:val="009E209B"/>
    <w:rsid w:val="009F0747"/>
    <w:rsid w:val="009F099C"/>
    <w:rsid w:val="00A03514"/>
    <w:rsid w:val="00A17079"/>
    <w:rsid w:val="00A30CB3"/>
    <w:rsid w:val="00A448C3"/>
    <w:rsid w:val="00A458D4"/>
    <w:rsid w:val="00A46FB7"/>
    <w:rsid w:val="00A53118"/>
    <w:rsid w:val="00A6078D"/>
    <w:rsid w:val="00A86AB5"/>
    <w:rsid w:val="00A97226"/>
    <w:rsid w:val="00AA0E64"/>
    <w:rsid w:val="00AA142F"/>
    <w:rsid w:val="00AA53DB"/>
    <w:rsid w:val="00AB239A"/>
    <w:rsid w:val="00AC39FB"/>
    <w:rsid w:val="00AD53C7"/>
    <w:rsid w:val="00AD7ADC"/>
    <w:rsid w:val="00AE08EB"/>
    <w:rsid w:val="00AE2F54"/>
    <w:rsid w:val="00B00BBE"/>
    <w:rsid w:val="00B10710"/>
    <w:rsid w:val="00B208FA"/>
    <w:rsid w:val="00B25C12"/>
    <w:rsid w:val="00B2766F"/>
    <w:rsid w:val="00B31ABC"/>
    <w:rsid w:val="00B35C04"/>
    <w:rsid w:val="00B445ED"/>
    <w:rsid w:val="00B6300F"/>
    <w:rsid w:val="00B70389"/>
    <w:rsid w:val="00B81C65"/>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6CC"/>
    <w:rsid w:val="00C74DAF"/>
    <w:rsid w:val="00C80116"/>
    <w:rsid w:val="00C87BFC"/>
    <w:rsid w:val="00CF5E71"/>
    <w:rsid w:val="00CF6C5E"/>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81C"/>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690"/>
    <w:rsid w:val="00EE3B5B"/>
    <w:rsid w:val="00EE4CC9"/>
    <w:rsid w:val="00EF4800"/>
    <w:rsid w:val="00EF674A"/>
    <w:rsid w:val="00EF6BE2"/>
    <w:rsid w:val="00F00A3D"/>
    <w:rsid w:val="00F17CA4"/>
    <w:rsid w:val="00F24DDD"/>
    <w:rsid w:val="00F2770B"/>
    <w:rsid w:val="00F35268"/>
    <w:rsid w:val="00F549A3"/>
    <w:rsid w:val="00F55CBF"/>
    <w:rsid w:val="00F72B10"/>
    <w:rsid w:val="00F77359"/>
    <w:rsid w:val="00F84F90"/>
    <w:rsid w:val="00F86A73"/>
    <w:rsid w:val="00FA2AE6"/>
    <w:rsid w:val="00FA58DA"/>
    <w:rsid w:val="00FC345B"/>
    <w:rsid w:val="00FD4E37"/>
    <w:rsid w:val="00FE5A43"/>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9" Type="http://schemas.openxmlformats.org/officeDocument/2006/relationships/hyperlink" Target="D:/Docs/R4-1901794.zip" TargetMode="External"/><Relationship Id="rId21" Type="http://schemas.openxmlformats.org/officeDocument/2006/relationships/hyperlink" Target="mailto:asbjorn.grovlen@ERICSSON.COM" TargetMode="External"/><Relationship Id="rId34" Type="http://schemas.openxmlformats.org/officeDocument/2006/relationships/hyperlink" Target="file:///C:\Work\RAN\R1-1903114.zip" TargetMode="External"/><Relationship Id="rId42" Type="http://schemas.openxmlformats.org/officeDocument/2006/relationships/footer" Target="footer1.xml"/><Relationship Id="rId7" Type="http://schemas.openxmlformats.org/officeDocument/2006/relationships/hyperlink" Target="http://www.3gpp.org/ftp/tsg_sa/TSG_SA/TSGS_80/Docs/SP-180561.zip"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hyperlink" Target="file:///C:\Work\RAN\R1-1902463.zip" TargetMode="External"/><Relationship Id="rId41" Type="http://schemas.openxmlformats.org/officeDocument/2006/relationships/hyperlink" Target="D:/Docs/R4-19012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32" Type="http://schemas.openxmlformats.org/officeDocument/2006/relationships/hyperlink" Target="file:///C:\Work\RAN\R1-1903113.zip" TargetMode="External"/><Relationship Id="rId37" Type="http://schemas.openxmlformats.org/officeDocument/2006/relationships/hyperlink" Target="D:/Docs/R4-1902547.zip" TargetMode="External"/><Relationship Id="rId40" Type="http://schemas.openxmlformats.org/officeDocument/2006/relationships/hyperlink" Target="D:/Docs/R4-1900150.zip"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hyperlink" Target="file:///C:\Work\RAN\R1-1902249.zip" TargetMode="External"/><Relationship Id="rId36" Type="http://schemas.openxmlformats.org/officeDocument/2006/relationships/hyperlink" Target="D:/Docs/R4-1902031.zip" TargetMode="Externa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31" Type="http://schemas.openxmlformats.org/officeDocument/2006/relationships/hyperlink" Target="file:///C:\Work\RAN\R1-1903024.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hyperlink" Target="file:///C:\Work\RAN\R1-1901779.zip" TargetMode="External"/><Relationship Id="rId30" Type="http://schemas.openxmlformats.org/officeDocument/2006/relationships/hyperlink" Target="file:///C:\Work\RAN\R1-1902528.zip" TargetMode="External"/><Relationship Id="rId35" Type="http://schemas.openxmlformats.org/officeDocument/2006/relationships/hyperlink" Target="file:///C:\Work\RAN\R1-1903115.zip" TargetMode="External"/><Relationship Id="rId43" Type="http://schemas.openxmlformats.org/officeDocument/2006/relationships/fontTable" Target="fontTable.xml"/><Relationship Id="rId8" Type="http://schemas.openxmlformats.org/officeDocument/2006/relationships/hyperlink" Target="mailto:Hui.ni@huawei.com" TargetMode="External"/><Relationship Id="rId3" Type="http://schemas.openxmlformats.org/officeDocument/2006/relationships/settings" Target="settings.xm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33" Type="http://schemas.openxmlformats.org/officeDocument/2006/relationships/hyperlink" Target="file:///C:\Work\RAN\R1-1903138.zip" TargetMode="External"/><Relationship Id="rId38" Type="http://schemas.openxmlformats.org/officeDocument/2006/relationships/hyperlink" Target="D:/Docs/R4-19003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Intel SP-1</cp:lastModifiedBy>
  <cp:revision>2</cp:revision>
  <dcterms:created xsi:type="dcterms:W3CDTF">2019-03-11T22:30:00Z</dcterms:created>
  <dcterms:modified xsi:type="dcterms:W3CDTF">2019-03-11T22:30:00Z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